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103" w:rsidRDefault="00BA0C29" w:rsidP="00BA0C29">
      <w:pPr>
        <w:ind w:left="4320"/>
        <w:rPr>
          <w:sz w:val="20"/>
          <w:szCs w:val="20"/>
        </w:rPr>
      </w:pPr>
      <w:r>
        <w:rPr>
          <w:sz w:val="20"/>
          <w:szCs w:val="20"/>
        </w:rPr>
        <w:t xml:space="preserve">Judgment rendered </w:t>
      </w:r>
      <w:r w:rsidR="00BC1C52">
        <w:rPr>
          <w:sz w:val="20"/>
          <w:szCs w:val="20"/>
        </w:rPr>
        <w:t>August 9, 2023</w:t>
      </w:r>
      <w:r w:rsidR="008B34A2">
        <w:rPr>
          <w:sz w:val="20"/>
          <w:szCs w:val="20"/>
        </w:rPr>
        <w:t>.</w:t>
      </w:r>
    </w:p>
    <w:p w:rsidR="00BA0C29" w:rsidRDefault="00BA0C29" w:rsidP="00BA0C29">
      <w:pPr>
        <w:ind w:left="4320"/>
        <w:rPr>
          <w:sz w:val="20"/>
          <w:szCs w:val="20"/>
        </w:rPr>
      </w:pPr>
      <w:r>
        <w:rPr>
          <w:sz w:val="20"/>
          <w:szCs w:val="20"/>
        </w:rPr>
        <w:t>Application for rehearing may be filed</w:t>
      </w:r>
    </w:p>
    <w:p w:rsidR="00BA0C29" w:rsidRDefault="00BA0C29" w:rsidP="00BA0C29">
      <w:pPr>
        <w:ind w:left="4320"/>
        <w:rPr>
          <w:sz w:val="20"/>
          <w:szCs w:val="20"/>
        </w:rPr>
      </w:pPr>
      <w:r>
        <w:rPr>
          <w:sz w:val="20"/>
          <w:szCs w:val="20"/>
        </w:rPr>
        <w:t xml:space="preserve">within </w:t>
      </w:r>
      <w:r w:rsidR="00546846">
        <w:rPr>
          <w:sz w:val="20"/>
          <w:szCs w:val="20"/>
        </w:rPr>
        <w:t>the delay allowed by Art. 92</w:t>
      </w:r>
      <w:r w:rsidR="0098631F">
        <w:rPr>
          <w:sz w:val="20"/>
          <w:szCs w:val="20"/>
        </w:rPr>
        <w:t>2,</w:t>
      </w:r>
    </w:p>
    <w:p w:rsidR="00BA0C29" w:rsidRDefault="00BA0C29" w:rsidP="00BA0C29">
      <w:pPr>
        <w:ind w:left="4320"/>
        <w:rPr>
          <w:sz w:val="20"/>
          <w:szCs w:val="20"/>
        </w:rPr>
      </w:pPr>
      <w:r>
        <w:rPr>
          <w:sz w:val="20"/>
          <w:szCs w:val="20"/>
        </w:rPr>
        <w:t>La. C.</w:t>
      </w:r>
      <w:r w:rsidR="008B34A2">
        <w:rPr>
          <w:sz w:val="20"/>
          <w:szCs w:val="20"/>
        </w:rPr>
        <w:t xml:space="preserve"> </w:t>
      </w:r>
      <w:r>
        <w:rPr>
          <w:sz w:val="20"/>
          <w:szCs w:val="20"/>
        </w:rPr>
        <w:t>C</w:t>
      </w:r>
      <w:r w:rsidR="0098631F">
        <w:rPr>
          <w:sz w:val="20"/>
          <w:szCs w:val="20"/>
        </w:rPr>
        <w:t>r</w:t>
      </w:r>
      <w:r>
        <w:rPr>
          <w:sz w:val="20"/>
          <w:szCs w:val="20"/>
        </w:rPr>
        <w:t>.</w:t>
      </w:r>
      <w:r w:rsidR="008B34A2">
        <w:rPr>
          <w:sz w:val="20"/>
          <w:szCs w:val="20"/>
        </w:rPr>
        <w:t xml:space="preserve"> </w:t>
      </w:r>
      <w:r>
        <w:rPr>
          <w:sz w:val="20"/>
          <w:szCs w:val="20"/>
        </w:rPr>
        <w:t>P.</w:t>
      </w:r>
    </w:p>
    <w:p w:rsidR="00BA0C29" w:rsidRDefault="00BA0C29" w:rsidP="00BA0C29">
      <w:pPr>
        <w:rPr>
          <w:sz w:val="20"/>
          <w:szCs w:val="20"/>
        </w:rPr>
      </w:pPr>
    </w:p>
    <w:p w:rsidR="00BA0C29" w:rsidRDefault="00BA0C29" w:rsidP="00BA0C29">
      <w:pPr>
        <w:jc w:val="center"/>
        <w:rPr>
          <w:szCs w:val="28"/>
        </w:rPr>
      </w:pPr>
      <w:r>
        <w:rPr>
          <w:szCs w:val="28"/>
        </w:rPr>
        <w:t xml:space="preserve">No. </w:t>
      </w:r>
      <w:r w:rsidR="00BC1C52">
        <w:rPr>
          <w:szCs w:val="28"/>
        </w:rPr>
        <w:t>55,183-KA</w:t>
      </w:r>
    </w:p>
    <w:p w:rsidR="00BA0C29" w:rsidRDefault="00BA0C29" w:rsidP="00BA0C29">
      <w:pPr>
        <w:jc w:val="center"/>
        <w:rPr>
          <w:szCs w:val="28"/>
        </w:rPr>
      </w:pPr>
    </w:p>
    <w:p w:rsidR="00BA0C29" w:rsidRDefault="00BA0C29" w:rsidP="00BA0C29">
      <w:pPr>
        <w:jc w:val="center"/>
        <w:rPr>
          <w:szCs w:val="28"/>
        </w:rPr>
      </w:pPr>
      <w:r>
        <w:rPr>
          <w:szCs w:val="28"/>
        </w:rPr>
        <w:t>COURT OF APPEAL</w:t>
      </w:r>
    </w:p>
    <w:p w:rsidR="00BA0C29" w:rsidRDefault="00BA0C29" w:rsidP="00BA0C29">
      <w:pPr>
        <w:jc w:val="center"/>
        <w:rPr>
          <w:szCs w:val="28"/>
        </w:rPr>
      </w:pPr>
      <w:r>
        <w:rPr>
          <w:szCs w:val="28"/>
        </w:rPr>
        <w:t>SECOND CIRCUIT</w:t>
      </w:r>
    </w:p>
    <w:p w:rsidR="00BA0C29" w:rsidRDefault="00BA0C29" w:rsidP="00BA0C29">
      <w:pPr>
        <w:jc w:val="center"/>
        <w:rPr>
          <w:szCs w:val="28"/>
        </w:rPr>
      </w:pPr>
      <w:r>
        <w:rPr>
          <w:szCs w:val="28"/>
        </w:rPr>
        <w:t>STATE OF LOUISIANA</w:t>
      </w:r>
    </w:p>
    <w:p w:rsidR="00801F7D" w:rsidRDefault="00801F7D" w:rsidP="00E70A3C">
      <w:pPr>
        <w:rPr>
          <w:szCs w:val="28"/>
        </w:rPr>
      </w:pPr>
    </w:p>
    <w:p w:rsidR="00ED6640" w:rsidRDefault="00BC4B3B" w:rsidP="00BC4B3B">
      <w:pPr>
        <w:jc w:val="center"/>
        <w:rPr>
          <w:szCs w:val="28"/>
        </w:rPr>
      </w:pPr>
      <w:r>
        <w:rPr>
          <w:szCs w:val="28"/>
        </w:rPr>
        <w:t>*</w:t>
      </w:r>
      <w:r w:rsidR="00BA0C29">
        <w:rPr>
          <w:szCs w:val="28"/>
        </w:rPr>
        <w:t xml:space="preserve"> * * * *</w:t>
      </w:r>
    </w:p>
    <w:p w:rsidR="003E35AD" w:rsidRDefault="003E35AD" w:rsidP="00E70A3C">
      <w:pPr>
        <w:rPr>
          <w:szCs w:val="28"/>
        </w:rPr>
      </w:pPr>
    </w:p>
    <w:p w:rsidR="003E35AD" w:rsidRDefault="0098631F" w:rsidP="003E35AD">
      <w:pPr>
        <w:ind w:left="5760" w:hanging="5760"/>
        <w:rPr>
          <w:szCs w:val="28"/>
        </w:rPr>
      </w:pPr>
      <w:r>
        <w:rPr>
          <w:szCs w:val="28"/>
        </w:rPr>
        <w:t>STATE OF LOUISIANA</w:t>
      </w:r>
      <w:r w:rsidR="00433525">
        <w:rPr>
          <w:szCs w:val="28"/>
        </w:rPr>
        <w:tab/>
      </w:r>
      <w:r>
        <w:rPr>
          <w:szCs w:val="28"/>
        </w:rPr>
        <w:t>Appellee</w:t>
      </w:r>
    </w:p>
    <w:p w:rsidR="003E35AD" w:rsidRDefault="003E35AD" w:rsidP="003E35AD">
      <w:pPr>
        <w:ind w:left="5760" w:hanging="5760"/>
        <w:rPr>
          <w:szCs w:val="28"/>
        </w:rPr>
      </w:pPr>
    </w:p>
    <w:p w:rsidR="00BA0C29" w:rsidRDefault="00041C85" w:rsidP="003E35AD">
      <w:pPr>
        <w:ind w:left="5760" w:hanging="5760"/>
        <w:jc w:val="center"/>
        <w:rPr>
          <w:szCs w:val="28"/>
        </w:rPr>
      </w:pPr>
      <w:r>
        <w:rPr>
          <w:szCs w:val="28"/>
        </w:rPr>
        <w:t>v</w:t>
      </w:r>
      <w:r w:rsidR="003E35AD">
        <w:rPr>
          <w:szCs w:val="28"/>
        </w:rPr>
        <w:t>ersus</w:t>
      </w:r>
    </w:p>
    <w:p w:rsidR="00433525" w:rsidRDefault="00433525" w:rsidP="003E35AD">
      <w:pPr>
        <w:ind w:left="5760" w:hanging="5760"/>
        <w:jc w:val="center"/>
        <w:rPr>
          <w:szCs w:val="28"/>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410"/>
        <w:gridCol w:w="1350"/>
        <w:gridCol w:w="2965"/>
      </w:tblGrid>
      <w:tr w:rsidR="00CB6B86" w:rsidTr="00CB6B86">
        <w:tc>
          <w:tcPr>
            <w:tcW w:w="4410" w:type="dxa"/>
          </w:tcPr>
          <w:p w:rsidR="00CB6B86" w:rsidRDefault="00BC1C52" w:rsidP="003E35AD">
            <w:pPr>
              <w:rPr>
                <w:szCs w:val="28"/>
              </w:rPr>
            </w:pPr>
            <w:r>
              <w:rPr>
                <w:szCs w:val="28"/>
              </w:rPr>
              <w:t>DOUGLAS W. THOMAS</w:t>
            </w:r>
          </w:p>
        </w:tc>
        <w:tc>
          <w:tcPr>
            <w:tcW w:w="1350" w:type="dxa"/>
          </w:tcPr>
          <w:p w:rsidR="00CB6B86" w:rsidRDefault="00CB6B86" w:rsidP="003E35AD">
            <w:pPr>
              <w:rPr>
                <w:szCs w:val="28"/>
              </w:rPr>
            </w:pPr>
          </w:p>
        </w:tc>
        <w:tc>
          <w:tcPr>
            <w:tcW w:w="2965" w:type="dxa"/>
          </w:tcPr>
          <w:p w:rsidR="00CB6B86" w:rsidRDefault="00CB6B86" w:rsidP="003E35AD">
            <w:pPr>
              <w:rPr>
                <w:szCs w:val="28"/>
              </w:rPr>
            </w:pPr>
            <w:r>
              <w:rPr>
                <w:szCs w:val="28"/>
              </w:rPr>
              <w:t>Appellant</w:t>
            </w:r>
          </w:p>
        </w:tc>
      </w:tr>
    </w:tbl>
    <w:p w:rsidR="005B09B3" w:rsidRDefault="005B09B3" w:rsidP="00CB6B86">
      <w:pPr>
        <w:rPr>
          <w:szCs w:val="28"/>
        </w:rPr>
      </w:pPr>
    </w:p>
    <w:p w:rsidR="003E35AD" w:rsidRDefault="00BC4B3B" w:rsidP="003E35AD">
      <w:pPr>
        <w:jc w:val="center"/>
        <w:rPr>
          <w:szCs w:val="28"/>
        </w:rPr>
      </w:pPr>
      <w:r>
        <w:rPr>
          <w:szCs w:val="28"/>
        </w:rPr>
        <w:t xml:space="preserve">* </w:t>
      </w:r>
      <w:r w:rsidR="003E35AD">
        <w:rPr>
          <w:szCs w:val="28"/>
        </w:rPr>
        <w:t>* * * *</w:t>
      </w:r>
    </w:p>
    <w:p w:rsidR="003E35AD" w:rsidRDefault="003E35AD" w:rsidP="003E35AD">
      <w:pPr>
        <w:ind w:left="5760" w:hanging="5760"/>
        <w:jc w:val="center"/>
        <w:rPr>
          <w:szCs w:val="28"/>
        </w:rPr>
      </w:pPr>
    </w:p>
    <w:p w:rsidR="003E35AD" w:rsidRDefault="003E35AD" w:rsidP="003E35AD">
      <w:pPr>
        <w:ind w:left="5760" w:hanging="5760"/>
        <w:jc w:val="center"/>
        <w:rPr>
          <w:szCs w:val="28"/>
        </w:rPr>
      </w:pPr>
      <w:r>
        <w:rPr>
          <w:szCs w:val="28"/>
        </w:rPr>
        <w:t>Appealed from the</w:t>
      </w:r>
    </w:p>
    <w:p w:rsidR="003E35AD" w:rsidRDefault="00BC1C52" w:rsidP="003E35AD">
      <w:pPr>
        <w:ind w:left="5760" w:hanging="5760"/>
        <w:jc w:val="center"/>
        <w:rPr>
          <w:szCs w:val="28"/>
        </w:rPr>
      </w:pPr>
      <w:r>
        <w:rPr>
          <w:szCs w:val="28"/>
        </w:rPr>
        <w:t>Forty-Second</w:t>
      </w:r>
      <w:r w:rsidR="003E35AD">
        <w:rPr>
          <w:szCs w:val="28"/>
        </w:rPr>
        <w:t xml:space="preserve"> Judicial District Court for the</w:t>
      </w:r>
    </w:p>
    <w:p w:rsidR="003E35AD" w:rsidRDefault="003E35AD" w:rsidP="003E35AD">
      <w:pPr>
        <w:ind w:left="5760" w:hanging="5760"/>
        <w:jc w:val="center"/>
        <w:rPr>
          <w:szCs w:val="28"/>
        </w:rPr>
      </w:pPr>
      <w:r>
        <w:rPr>
          <w:szCs w:val="28"/>
        </w:rPr>
        <w:t xml:space="preserve">Parish of </w:t>
      </w:r>
      <w:r w:rsidR="00BC1C52">
        <w:rPr>
          <w:szCs w:val="28"/>
        </w:rPr>
        <w:t>DeSoto</w:t>
      </w:r>
      <w:r>
        <w:rPr>
          <w:szCs w:val="28"/>
        </w:rPr>
        <w:t>, Louisiana</w:t>
      </w:r>
    </w:p>
    <w:p w:rsidR="003E35AD" w:rsidRDefault="00912911" w:rsidP="003E35AD">
      <w:pPr>
        <w:ind w:left="5760" w:hanging="5760"/>
        <w:jc w:val="center"/>
        <w:rPr>
          <w:szCs w:val="28"/>
        </w:rPr>
      </w:pPr>
      <w:r>
        <w:rPr>
          <w:szCs w:val="28"/>
        </w:rPr>
        <w:t>Trial Court N</w:t>
      </w:r>
      <w:r w:rsidR="00D0788F">
        <w:rPr>
          <w:szCs w:val="28"/>
        </w:rPr>
        <w:t>o.</w:t>
      </w:r>
      <w:r w:rsidR="003E35AD">
        <w:rPr>
          <w:szCs w:val="28"/>
        </w:rPr>
        <w:t xml:space="preserve"> </w:t>
      </w:r>
      <w:r w:rsidR="00BC1C52">
        <w:rPr>
          <w:szCs w:val="28"/>
        </w:rPr>
        <w:t>20-CR-31239</w:t>
      </w:r>
    </w:p>
    <w:p w:rsidR="003E35AD" w:rsidRDefault="003E35AD" w:rsidP="003E35AD">
      <w:pPr>
        <w:ind w:left="5760" w:hanging="5760"/>
        <w:jc w:val="center"/>
        <w:rPr>
          <w:szCs w:val="28"/>
        </w:rPr>
      </w:pPr>
    </w:p>
    <w:p w:rsidR="003E35AD" w:rsidRDefault="003E35AD" w:rsidP="003E35AD">
      <w:pPr>
        <w:ind w:left="5760" w:hanging="5760"/>
        <w:jc w:val="center"/>
        <w:rPr>
          <w:szCs w:val="28"/>
        </w:rPr>
      </w:pPr>
      <w:r>
        <w:rPr>
          <w:szCs w:val="28"/>
        </w:rPr>
        <w:t xml:space="preserve">Honorable </w:t>
      </w:r>
      <w:r w:rsidR="00BC1C52">
        <w:rPr>
          <w:szCs w:val="28"/>
        </w:rPr>
        <w:t>Nicholas E. Gasper</w:t>
      </w:r>
      <w:r>
        <w:rPr>
          <w:szCs w:val="28"/>
        </w:rPr>
        <w:t>, Judge</w:t>
      </w:r>
    </w:p>
    <w:p w:rsidR="003E35AD" w:rsidRDefault="003E35AD" w:rsidP="003E35AD">
      <w:pPr>
        <w:ind w:left="5760" w:hanging="5760"/>
        <w:jc w:val="center"/>
        <w:rPr>
          <w:szCs w:val="28"/>
        </w:rPr>
      </w:pPr>
    </w:p>
    <w:p w:rsidR="003E35AD" w:rsidRDefault="00BC4B3B" w:rsidP="003E35AD">
      <w:pPr>
        <w:jc w:val="center"/>
        <w:rPr>
          <w:szCs w:val="28"/>
        </w:rPr>
      </w:pPr>
      <w:r>
        <w:rPr>
          <w:szCs w:val="28"/>
        </w:rPr>
        <w:t>*</w:t>
      </w:r>
      <w:r w:rsidR="003E35AD">
        <w:rPr>
          <w:szCs w:val="28"/>
        </w:rPr>
        <w:t xml:space="preserve"> * * * *</w:t>
      </w:r>
    </w:p>
    <w:p w:rsidR="001174FA" w:rsidRDefault="001174FA" w:rsidP="001174FA">
      <w:pPr>
        <w:rPr>
          <w:szCs w:val="28"/>
        </w:rPr>
      </w:pPr>
      <w:r>
        <w:rPr>
          <w:szCs w:val="28"/>
        </w:rPr>
        <w:tab/>
      </w:r>
    </w:p>
    <w:p w:rsidR="005B09B3" w:rsidRDefault="00BC1C52" w:rsidP="00F154C6">
      <w:pPr>
        <w:ind w:left="5850" w:hanging="5850"/>
        <w:rPr>
          <w:szCs w:val="28"/>
        </w:rPr>
      </w:pPr>
      <w:r>
        <w:rPr>
          <w:szCs w:val="28"/>
        </w:rPr>
        <w:t>LOUISIANA APPELLATE PROJECT</w:t>
      </w:r>
      <w:r w:rsidR="00F154C6">
        <w:rPr>
          <w:szCs w:val="28"/>
        </w:rPr>
        <w:tab/>
      </w:r>
      <w:r w:rsidR="005B09B3">
        <w:rPr>
          <w:szCs w:val="28"/>
        </w:rPr>
        <w:t>Counsel for Appellant</w:t>
      </w:r>
    </w:p>
    <w:p w:rsidR="005B09B3" w:rsidRDefault="00BC1C52" w:rsidP="001174FA">
      <w:pPr>
        <w:rPr>
          <w:szCs w:val="28"/>
        </w:rPr>
      </w:pPr>
      <w:r>
        <w:rPr>
          <w:szCs w:val="28"/>
        </w:rPr>
        <w:t xml:space="preserve">By:  </w:t>
      </w:r>
      <w:r w:rsidR="009503BF">
        <w:rPr>
          <w:szCs w:val="28"/>
        </w:rPr>
        <w:t>Peggy J. Sullivan</w:t>
      </w:r>
    </w:p>
    <w:p w:rsidR="005B09B3" w:rsidRDefault="005B09B3" w:rsidP="001174FA">
      <w:pPr>
        <w:rPr>
          <w:szCs w:val="28"/>
        </w:rPr>
      </w:pPr>
    </w:p>
    <w:p w:rsidR="005B09B3" w:rsidRDefault="00BC1C52" w:rsidP="00F154C6">
      <w:pPr>
        <w:ind w:left="5850" w:hanging="5850"/>
        <w:rPr>
          <w:szCs w:val="28"/>
        </w:rPr>
      </w:pPr>
      <w:r>
        <w:rPr>
          <w:szCs w:val="28"/>
        </w:rPr>
        <w:t>CHARLES BLAYLOCK ADAMS</w:t>
      </w:r>
      <w:r w:rsidR="00F154C6">
        <w:rPr>
          <w:szCs w:val="28"/>
        </w:rPr>
        <w:tab/>
      </w:r>
      <w:r w:rsidR="005B09B3">
        <w:rPr>
          <w:szCs w:val="28"/>
        </w:rPr>
        <w:t>Counsel for Appellee</w:t>
      </w:r>
    </w:p>
    <w:p w:rsidR="0098631F" w:rsidRDefault="0098631F" w:rsidP="005B09B3">
      <w:pPr>
        <w:rPr>
          <w:szCs w:val="28"/>
        </w:rPr>
      </w:pPr>
      <w:r>
        <w:rPr>
          <w:szCs w:val="28"/>
        </w:rPr>
        <w:t>District Attorney</w:t>
      </w:r>
    </w:p>
    <w:p w:rsidR="0098631F" w:rsidRDefault="0098631F" w:rsidP="005B09B3">
      <w:pPr>
        <w:rPr>
          <w:szCs w:val="28"/>
        </w:rPr>
      </w:pPr>
    </w:p>
    <w:p w:rsidR="0098631F" w:rsidRDefault="00BC1C52" w:rsidP="005B09B3">
      <w:pPr>
        <w:rPr>
          <w:szCs w:val="28"/>
        </w:rPr>
      </w:pPr>
      <w:r>
        <w:rPr>
          <w:szCs w:val="28"/>
        </w:rPr>
        <w:t>RHYS E. BURGESS</w:t>
      </w:r>
      <w:r>
        <w:rPr>
          <w:szCs w:val="28"/>
        </w:rPr>
        <w:cr/>
        <w:t>LISA D. LOBRANO</w:t>
      </w:r>
    </w:p>
    <w:p w:rsidR="005B09B3" w:rsidRDefault="0098631F" w:rsidP="001174FA">
      <w:pPr>
        <w:rPr>
          <w:szCs w:val="28"/>
        </w:rPr>
      </w:pPr>
      <w:r>
        <w:rPr>
          <w:szCs w:val="28"/>
        </w:rPr>
        <w:t>Assistant District Attorney</w:t>
      </w:r>
      <w:r w:rsidR="00BC1C52">
        <w:rPr>
          <w:szCs w:val="28"/>
        </w:rPr>
        <w:t>s</w:t>
      </w:r>
    </w:p>
    <w:p w:rsidR="00467EF5" w:rsidRDefault="00467EF5" w:rsidP="001174FA">
      <w:pPr>
        <w:rPr>
          <w:szCs w:val="28"/>
        </w:rPr>
      </w:pPr>
    </w:p>
    <w:p w:rsidR="001174FA" w:rsidRDefault="00B73DDC" w:rsidP="00467EF5">
      <w:pPr>
        <w:jc w:val="center"/>
        <w:rPr>
          <w:szCs w:val="28"/>
        </w:rPr>
      </w:pPr>
      <w:r>
        <w:rPr>
          <w:szCs w:val="28"/>
        </w:rPr>
        <w:t>*</w:t>
      </w:r>
      <w:r w:rsidR="00467EF5">
        <w:rPr>
          <w:szCs w:val="28"/>
        </w:rPr>
        <w:t xml:space="preserve"> * * * *</w:t>
      </w:r>
    </w:p>
    <w:p w:rsidR="00467EF5" w:rsidRDefault="00467EF5" w:rsidP="00467EF5">
      <w:pPr>
        <w:jc w:val="center"/>
        <w:rPr>
          <w:szCs w:val="28"/>
        </w:rPr>
      </w:pPr>
    </w:p>
    <w:p w:rsidR="00E70A3C" w:rsidRDefault="00E70A3C" w:rsidP="00467EF5">
      <w:pPr>
        <w:jc w:val="center"/>
        <w:rPr>
          <w:szCs w:val="28"/>
        </w:rPr>
      </w:pPr>
    </w:p>
    <w:p w:rsidR="00467EF5" w:rsidRDefault="00467EF5" w:rsidP="00467EF5">
      <w:pPr>
        <w:jc w:val="center"/>
        <w:rPr>
          <w:szCs w:val="28"/>
        </w:rPr>
      </w:pPr>
      <w:r>
        <w:rPr>
          <w:szCs w:val="28"/>
        </w:rPr>
        <w:t xml:space="preserve">Before </w:t>
      </w:r>
      <w:r w:rsidR="00BC1C52">
        <w:rPr>
          <w:szCs w:val="28"/>
        </w:rPr>
        <w:t>STONE, STEPHENS, and ROBINSON</w:t>
      </w:r>
      <w:r>
        <w:rPr>
          <w:szCs w:val="28"/>
        </w:rPr>
        <w:t>, JJ.</w:t>
      </w:r>
    </w:p>
    <w:p w:rsidR="00822E7D" w:rsidRDefault="00822E7D" w:rsidP="00822E7D">
      <w:pPr>
        <w:rPr>
          <w:szCs w:val="28"/>
        </w:rPr>
      </w:pPr>
    </w:p>
    <w:p w:rsidR="00822E7D" w:rsidRDefault="00822E7D" w:rsidP="00822E7D">
      <w:pPr>
        <w:ind w:left="4320"/>
        <w:rPr>
          <w:szCs w:val="28"/>
        </w:rPr>
      </w:pPr>
    </w:p>
    <w:p w:rsidR="00400260" w:rsidRDefault="003E35AD" w:rsidP="005B09B3">
      <w:pPr>
        <w:ind w:left="4320"/>
        <w:rPr>
          <w:szCs w:val="28"/>
        </w:rPr>
      </w:pPr>
      <w:r>
        <w:rPr>
          <w:szCs w:val="28"/>
        </w:rPr>
        <w:tab/>
      </w:r>
      <w:r>
        <w:rPr>
          <w:szCs w:val="28"/>
        </w:rPr>
        <w:tab/>
      </w:r>
    </w:p>
    <w:p w:rsidR="00400260" w:rsidRDefault="00400260" w:rsidP="00EC2A34">
      <w:pPr>
        <w:rPr>
          <w:szCs w:val="28"/>
        </w:rPr>
      </w:pPr>
    </w:p>
    <w:p w:rsidR="00EC2A34" w:rsidRDefault="00EC2A34" w:rsidP="00400260">
      <w:pPr>
        <w:rPr>
          <w:szCs w:val="28"/>
        </w:rPr>
        <w:sectPr w:rsidR="00EC2A34" w:rsidSect="00EC2A34">
          <w:footerReference w:type="default" r:id="rId7"/>
          <w:pgSz w:w="12240" w:h="20160" w:code="5"/>
          <w:pgMar w:top="2160" w:right="1440" w:bottom="1440" w:left="2160" w:header="720" w:footer="720" w:gutter="0"/>
          <w:pgNumType w:start="2"/>
          <w:cols w:space="720"/>
          <w:titlePg/>
          <w:docGrid w:linePitch="381"/>
        </w:sectPr>
      </w:pPr>
    </w:p>
    <w:p w:rsidR="00EC2A34" w:rsidRDefault="00101B69" w:rsidP="00400260">
      <w:pPr>
        <w:spacing w:line="480" w:lineRule="auto"/>
        <w:rPr>
          <w:b/>
          <w:szCs w:val="28"/>
        </w:rPr>
      </w:pPr>
      <w:r w:rsidRPr="00101B69">
        <w:rPr>
          <w:b/>
          <w:szCs w:val="28"/>
        </w:rPr>
        <w:lastRenderedPageBreak/>
        <w:t>ROBINSON</w:t>
      </w:r>
      <w:r w:rsidR="00400260" w:rsidRPr="00101B69">
        <w:rPr>
          <w:b/>
          <w:szCs w:val="28"/>
        </w:rPr>
        <w:t>, J.</w:t>
      </w:r>
    </w:p>
    <w:p w:rsidR="00080A35" w:rsidRDefault="00080A35" w:rsidP="00400260">
      <w:pPr>
        <w:spacing w:line="480" w:lineRule="auto"/>
        <w:rPr>
          <w:szCs w:val="28"/>
        </w:rPr>
      </w:pPr>
      <w:r>
        <w:rPr>
          <w:b/>
          <w:szCs w:val="28"/>
        </w:rPr>
        <w:tab/>
      </w:r>
      <w:r>
        <w:rPr>
          <w:szCs w:val="28"/>
        </w:rPr>
        <w:t>Douglas Thomas appeal</w:t>
      </w:r>
      <w:r w:rsidR="000E1C6D">
        <w:rPr>
          <w:szCs w:val="28"/>
        </w:rPr>
        <w:t>s</w:t>
      </w:r>
      <w:r>
        <w:rPr>
          <w:szCs w:val="28"/>
        </w:rPr>
        <w:t xml:space="preserve"> his second degree murder conviction, claiming that he was acting in self-defense when he shot and killed Demarcus Lewis.  </w:t>
      </w:r>
      <w:r w:rsidR="00086934">
        <w:rPr>
          <w:szCs w:val="28"/>
        </w:rPr>
        <w:t xml:space="preserve">Thomas further argues </w:t>
      </w:r>
      <w:r w:rsidR="003B106D">
        <w:rPr>
          <w:szCs w:val="28"/>
        </w:rPr>
        <w:t xml:space="preserve">that </w:t>
      </w:r>
      <w:r>
        <w:rPr>
          <w:szCs w:val="28"/>
        </w:rPr>
        <w:t>even if he was not acting in self-defense, the evidence at most supports a conviction of manslaughter, not second degree murder.</w:t>
      </w:r>
    </w:p>
    <w:p w:rsidR="000E1C6D" w:rsidRDefault="000E1C6D" w:rsidP="00400260">
      <w:pPr>
        <w:spacing w:line="480" w:lineRule="auto"/>
        <w:rPr>
          <w:szCs w:val="28"/>
        </w:rPr>
      </w:pPr>
      <w:r>
        <w:rPr>
          <w:szCs w:val="28"/>
        </w:rPr>
        <w:tab/>
        <w:t xml:space="preserve">We affirm his conviction and his sentence to life imprisonment at hard labor without benefit of probation, parole, or suspension of sentence. </w:t>
      </w:r>
    </w:p>
    <w:p w:rsidR="00BE027E" w:rsidRDefault="00BE027E" w:rsidP="00BE027E">
      <w:pPr>
        <w:spacing w:line="480" w:lineRule="auto"/>
        <w:jc w:val="center"/>
        <w:rPr>
          <w:b/>
          <w:szCs w:val="28"/>
        </w:rPr>
      </w:pPr>
      <w:r>
        <w:rPr>
          <w:b/>
          <w:szCs w:val="28"/>
        </w:rPr>
        <w:t>FACTS</w:t>
      </w:r>
    </w:p>
    <w:p w:rsidR="00446493" w:rsidRDefault="00BE027E" w:rsidP="00BE027E">
      <w:pPr>
        <w:spacing w:line="480" w:lineRule="auto"/>
        <w:rPr>
          <w:szCs w:val="28"/>
        </w:rPr>
      </w:pPr>
      <w:r>
        <w:rPr>
          <w:szCs w:val="28"/>
        </w:rPr>
        <w:tab/>
        <w:t xml:space="preserve">Late in the night on </w:t>
      </w:r>
      <w:r w:rsidR="00E12976">
        <w:rPr>
          <w:szCs w:val="28"/>
        </w:rPr>
        <w:t xml:space="preserve">October 3, 2020, Douglas Thomas went to a trailer in Mansfield, Louisiana.  Ben Bonner lived </w:t>
      </w:r>
      <w:r w:rsidR="000E1C6D">
        <w:rPr>
          <w:szCs w:val="28"/>
        </w:rPr>
        <w:t xml:space="preserve">in the trailer with </w:t>
      </w:r>
      <w:r w:rsidR="00E12976">
        <w:rPr>
          <w:szCs w:val="28"/>
        </w:rPr>
        <w:t>his girlfriend and her son, a juvenile named D.J.</w:t>
      </w:r>
      <w:r w:rsidR="000E1C6D">
        <w:rPr>
          <w:szCs w:val="28"/>
        </w:rPr>
        <w:t>,</w:t>
      </w:r>
      <w:r w:rsidR="00A22B68">
        <w:rPr>
          <w:szCs w:val="28"/>
        </w:rPr>
        <w:t xml:space="preserve"> who was Thomas’s cousin.</w:t>
      </w:r>
      <w:r w:rsidR="000E1C6D">
        <w:rPr>
          <w:szCs w:val="28"/>
        </w:rPr>
        <w:t xml:space="preserve">  D.J. and Demarcus Lewis were </w:t>
      </w:r>
      <w:r w:rsidR="006D64F1">
        <w:rPr>
          <w:szCs w:val="28"/>
        </w:rPr>
        <w:t xml:space="preserve">also </w:t>
      </w:r>
      <w:r w:rsidR="000E1C6D">
        <w:rPr>
          <w:szCs w:val="28"/>
        </w:rPr>
        <w:t xml:space="preserve">present in the trailer that night.  </w:t>
      </w:r>
      <w:r w:rsidR="00AD3C69">
        <w:rPr>
          <w:szCs w:val="28"/>
        </w:rPr>
        <w:t>Lewis was a close friend of Bonner and had been staying at the trailer for four days.</w:t>
      </w:r>
      <w:r w:rsidR="004B3E7C">
        <w:rPr>
          <w:szCs w:val="28"/>
        </w:rPr>
        <w:t xml:space="preserve">  Lewis and Thomas had never met</w:t>
      </w:r>
      <w:r w:rsidR="003642EC">
        <w:rPr>
          <w:szCs w:val="28"/>
        </w:rPr>
        <w:t xml:space="preserve"> as far as Bonner knew</w:t>
      </w:r>
      <w:r w:rsidR="006D64F1">
        <w:rPr>
          <w:szCs w:val="28"/>
        </w:rPr>
        <w:t xml:space="preserve"> at the time.</w:t>
      </w:r>
      <w:r w:rsidR="00446493">
        <w:rPr>
          <w:szCs w:val="28"/>
        </w:rPr>
        <w:tab/>
      </w:r>
      <w:r w:rsidR="000E1C6D">
        <w:rPr>
          <w:szCs w:val="28"/>
        </w:rPr>
        <w:t xml:space="preserve">According to Bonner, Thomas was at the trailer that night to see Bonner’s girlfriend.  </w:t>
      </w:r>
      <w:r w:rsidR="00510B36">
        <w:rPr>
          <w:szCs w:val="28"/>
        </w:rPr>
        <w:t xml:space="preserve">Thomas claimed that he was there to sell </w:t>
      </w:r>
      <w:r w:rsidR="000E1C6D">
        <w:rPr>
          <w:szCs w:val="28"/>
        </w:rPr>
        <w:t xml:space="preserve">methamphetamine </w:t>
      </w:r>
      <w:r w:rsidR="00510B36">
        <w:rPr>
          <w:szCs w:val="28"/>
        </w:rPr>
        <w:t>to Bonner</w:t>
      </w:r>
      <w:r w:rsidR="000E1C6D">
        <w:rPr>
          <w:szCs w:val="28"/>
        </w:rPr>
        <w:t xml:space="preserve">.  Although Bonner denied this, Bonner did </w:t>
      </w:r>
      <w:r w:rsidR="006D64F1">
        <w:rPr>
          <w:szCs w:val="28"/>
        </w:rPr>
        <w:t xml:space="preserve">state </w:t>
      </w:r>
      <w:r w:rsidR="00FF6EEC">
        <w:rPr>
          <w:szCs w:val="28"/>
        </w:rPr>
        <w:t xml:space="preserve">that he was a hustler who </w:t>
      </w:r>
      <w:r w:rsidR="00086934">
        <w:rPr>
          <w:szCs w:val="28"/>
        </w:rPr>
        <w:t xml:space="preserve">would buy </w:t>
      </w:r>
      <w:r w:rsidR="00FF6EEC">
        <w:rPr>
          <w:szCs w:val="28"/>
        </w:rPr>
        <w:t xml:space="preserve">methamphetamine in order to sell it.  </w:t>
      </w:r>
    </w:p>
    <w:p w:rsidR="0017457F" w:rsidRDefault="00E12976" w:rsidP="0017457F">
      <w:pPr>
        <w:spacing w:line="480" w:lineRule="auto"/>
        <w:rPr>
          <w:szCs w:val="28"/>
        </w:rPr>
      </w:pPr>
      <w:r>
        <w:rPr>
          <w:szCs w:val="28"/>
        </w:rPr>
        <w:tab/>
      </w:r>
      <w:r w:rsidR="0017457F">
        <w:rPr>
          <w:szCs w:val="28"/>
        </w:rPr>
        <w:t xml:space="preserve">That night </w:t>
      </w:r>
      <w:r w:rsidR="00860A6D">
        <w:rPr>
          <w:szCs w:val="28"/>
        </w:rPr>
        <w:t xml:space="preserve">Lewis was in the </w:t>
      </w:r>
      <w:r w:rsidR="006D64F1">
        <w:rPr>
          <w:szCs w:val="28"/>
        </w:rPr>
        <w:t xml:space="preserve">trailer’s </w:t>
      </w:r>
      <w:r w:rsidR="00860A6D">
        <w:rPr>
          <w:szCs w:val="28"/>
        </w:rPr>
        <w:t xml:space="preserve">living room, </w:t>
      </w:r>
      <w:r w:rsidR="006D64F1">
        <w:rPr>
          <w:szCs w:val="28"/>
        </w:rPr>
        <w:t xml:space="preserve">recording </w:t>
      </w:r>
      <w:r w:rsidR="00860A6D">
        <w:rPr>
          <w:szCs w:val="28"/>
        </w:rPr>
        <w:t xml:space="preserve">himself on Facebook Live.  </w:t>
      </w:r>
      <w:r w:rsidR="000E1C6D">
        <w:rPr>
          <w:szCs w:val="28"/>
        </w:rPr>
        <w:t>While the video portion of the recording was saved</w:t>
      </w:r>
      <w:r w:rsidR="0017457F">
        <w:rPr>
          <w:szCs w:val="28"/>
        </w:rPr>
        <w:t xml:space="preserve">, </w:t>
      </w:r>
      <w:r>
        <w:rPr>
          <w:szCs w:val="28"/>
        </w:rPr>
        <w:t xml:space="preserve">the audio portion of the </w:t>
      </w:r>
      <w:r w:rsidR="0017457F">
        <w:rPr>
          <w:szCs w:val="28"/>
        </w:rPr>
        <w:t xml:space="preserve">recording </w:t>
      </w:r>
      <w:r>
        <w:rPr>
          <w:szCs w:val="28"/>
        </w:rPr>
        <w:t>was unavailable.</w:t>
      </w:r>
      <w:r w:rsidR="00651B3E">
        <w:rPr>
          <w:szCs w:val="28"/>
        </w:rPr>
        <w:t xml:space="preserve"> </w:t>
      </w:r>
      <w:r w:rsidR="00676A3E">
        <w:rPr>
          <w:szCs w:val="28"/>
        </w:rPr>
        <w:tab/>
      </w:r>
    </w:p>
    <w:p w:rsidR="003642EC" w:rsidRDefault="00B46858" w:rsidP="0017457F">
      <w:pPr>
        <w:spacing w:line="480" w:lineRule="auto"/>
        <w:ind w:firstLine="720"/>
        <w:rPr>
          <w:szCs w:val="28"/>
        </w:rPr>
      </w:pPr>
      <w:r>
        <w:rPr>
          <w:szCs w:val="28"/>
        </w:rPr>
        <w:t xml:space="preserve">Thomas and D.J. went outside </w:t>
      </w:r>
      <w:r w:rsidR="007E7044">
        <w:rPr>
          <w:szCs w:val="28"/>
        </w:rPr>
        <w:t xml:space="preserve">for Thomas to take a phone call and for </w:t>
      </w:r>
      <w:r w:rsidR="00321282">
        <w:rPr>
          <w:szCs w:val="28"/>
        </w:rPr>
        <w:t>Thomas</w:t>
      </w:r>
      <w:r w:rsidR="00746318">
        <w:rPr>
          <w:szCs w:val="28"/>
        </w:rPr>
        <w:t xml:space="preserve"> </w:t>
      </w:r>
      <w:r>
        <w:rPr>
          <w:szCs w:val="28"/>
        </w:rPr>
        <w:t xml:space="preserve">to fire </w:t>
      </w:r>
      <w:r w:rsidR="00321282">
        <w:rPr>
          <w:szCs w:val="28"/>
        </w:rPr>
        <w:t xml:space="preserve">his </w:t>
      </w:r>
      <w:r>
        <w:rPr>
          <w:szCs w:val="28"/>
        </w:rPr>
        <w:t xml:space="preserve">handgun </w:t>
      </w:r>
      <w:r w:rsidR="0017457F">
        <w:rPr>
          <w:szCs w:val="28"/>
        </w:rPr>
        <w:t xml:space="preserve">for D.J.’s benefit.  </w:t>
      </w:r>
      <w:r>
        <w:rPr>
          <w:szCs w:val="28"/>
        </w:rPr>
        <w:t>Thomas and D.J. returned to the trailer</w:t>
      </w:r>
      <w:r w:rsidR="003642EC">
        <w:rPr>
          <w:szCs w:val="28"/>
        </w:rPr>
        <w:t xml:space="preserve"> and began giving Lewis a hard time about the nickname</w:t>
      </w:r>
      <w:r w:rsidR="0006053D">
        <w:rPr>
          <w:szCs w:val="28"/>
        </w:rPr>
        <w:t xml:space="preserve">, </w:t>
      </w:r>
      <w:r w:rsidR="0006053D">
        <w:rPr>
          <w:szCs w:val="28"/>
        </w:rPr>
        <w:lastRenderedPageBreak/>
        <w:t>“4KTREY,”</w:t>
      </w:r>
      <w:r w:rsidR="003642EC">
        <w:rPr>
          <w:szCs w:val="28"/>
        </w:rPr>
        <w:t xml:space="preserve"> that he had chosen for himself and was trying to portray on Facebook Live.  Thomas spoke briefly with Bonner in the master bedroom before returning to the living room.</w:t>
      </w:r>
    </w:p>
    <w:p w:rsidR="0006053D" w:rsidRDefault="00510B36" w:rsidP="00510B36">
      <w:pPr>
        <w:spacing w:line="480" w:lineRule="auto"/>
        <w:ind w:firstLine="720"/>
        <w:rPr>
          <w:szCs w:val="28"/>
        </w:rPr>
      </w:pPr>
      <w:r>
        <w:rPr>
          <w:szCs w:val="28"/>
        </w:rPr>
        <w:t>Thomas came up behind Lewis and touched him.</w:t>
      </w:r>
      <w:r w:rsidR="0035242E">
        <w:rPr>
          <w:szCs w:val="28"/>
        </w:rPr>
        <w:t xml:space="preserve">  This took place at 4:47 </w:t>
      </w:r>
      <w:r w:rsidR="00FD22B1">
        <w:rPr>
          <w:szCs w:val="28"/>
        </w:rPr>
        <w:t xml:space="preserve">from the start of the video recording.  </w:t>
      </w:r>
      <w:r w:rsidR="008A66A8">
        <w:rPr>
          <w:szCs w:val="28"/>
        </w:rPr>
        <w:t xml:space="preserve">At 5:09, </w:t>
      </w:r>
      <w:r w:rsidR="00B46858">
        <w:rPr>
          <w:szCs w:val="28"/>
        </w:rPr>
        <w:t>Lewis stood up and removed his jacket.</w:t>
      </w:r>
      <w:r w:rsidR="008A66A8">
        <w:rPr>
          <w:szCs w:val="28"/>
        </w:rPr>
        <w:t xml:space="preserve">  He is off-camera until 5:29 when he is seen </w:t>
      </w:r>
      <w:r w:rsidR="0006053D">
        <w:rPr>
          <w:szCs w:val="28"/>
        </w:rPr>
        <w:t xml:space="preserve">gesturing wildly </w:t>
      </w:r>
      <w:r w:rsidR="008A66A8">
        <w:rPr>
          <w:szCs w:val="28"/>
        </w:rPr>
        <w:t>until 6:32.</w:t>
      </w:r>
      <w:r w:rsidR="0006053D">
        <w:rPr>
          <w:szCs w:val="28"/>
        </w:rPr>
        <w:t xml:space="preserve">  Lewis and Thomas </w:t>
      </w:r>
      <w:r w:rsidR="00FD22B1">
        <w:rPr>
          <w:szCs w:val="28"/>
        </w:rPr>
        <w:t xml:space="preserve">were </w:t>
      </w:r>
      <w:r w:rsidR="0006053D">
        <w:rPr>
          <w:szCs w:val="28"/>
        </w:rPr>
        <w:t xml:space="preserve">yelling at one another.  In D.J.’s words, Lewis was getting “hyped.”  Bonner agreed that Lewis started </w:t>
      </w:r>
      <w:r w:rsidR="00911DF8">
        <w:rPr>
          <w:szCs w:val="28"/>
        </w:rPr>
        <w:t xml:space="preserve">becoming </w:t>
      </w:r>
      <w:r w:rsidR="0006053D">
        <w:rPr>
          <w:szCs w:val="28"/>
        </w:rPr>
        <w:t xml:space="preserve">aggressive when he stood up and removed his jacket.   </w:t>
      </w:r>
      <w:r w:rsidR="0006053D" w:rsidRPr="0006053D">
        <w:rPr>
          <w:szCs w:val="28"/>
        </w:rPr>
        <w:t>Bonner asked why they were messing with Lewis, and told them to leave him alone.</w:t>
      </w:r>
      <w:r w:rsidR="0006053D">
        <w:rPr>
          <w:szCs w:val="28"/>
        </w:rPr>
        <w:t xml:space="preserve">  He believed that the atmosphere was growing tenser before he returned to the </w:t>
      </w:r>
      <w:r w:rsidR="0006053D" w:rsidRPr="0006053D">
        <w:rPr>
          <w:szCs w:val="28"/>
        </w:rPr>
        <w:t>master bedroom.</w:t>
      </w:r>
    </w:p>
    <w:p w:rsidR="00510B36" w:rsidRDefault="00B46858" w:rsidP="00510B36">
      <w:pPr>
        <w:spacing w:line="480" w:lineRule="auto"/>
        <w:ind w:firstLine="720"/>
        <w:rPr>
          <w:szCs w:val="28"/>
        </w:rPr>
      </w:pPr>
      <w:r>
        <w:rPr>
          <w:szCs w:val="28"/>
        </w:rPr>
        <w:t>Thomas followed Bonner and they had a brief discussion.</w:t>
      </w:r>
      <w:r w:rsidR="00696731">
        <w:rPr>
          <w:szCs w:val="28"/>
        </w:rPr>
        <w:t xml:space="preserve">  </w:t>
      </w:r>
      <w:r>
        <w:rPr>
          <w:szCs w:val="28"/>
        </w:rPr>
        <w:t xml:space="preserve">As Thomas was about to leave the bedroom, </w:t>
      </w:r>
      <w:r w:rsidR="0040424C">
        <w:rPr>
          <w:szCs w:val="28"/>
        </w:rPr>
        <w:t xml:space="preserve">Lewis </w:t>
      </w:r>
      <w:r w:rsidR="0006053D">
        <w:rPr>
          <w:szCs w:val="28"/>
        </w:rPr>
        <w:t xml:space="preserve">headed </w:t>
      </w:r>
      <w:r w:rsidR="0040424C">
        <w:rPr>
          <w:szCs w:val="28"/>
        </w:rPr>
        <w:t xml:space="preserve">that way.  According to Bonner, </w:t>
      </w:r>
      <w:r w:rsidR="00696731">
        <w:rPr>
          <w:szCs w:val="28"/>
        </w:rPr>
        <w:t xml:space="preserve">Thomas and Lewis were face to face when Lewis opened the </w:t>
      </w:r>
      <w:r w:rsidR="0006053D">
        <w:rPr>
          <w:szCs w:val="28"/>
        </w:rPr>
        <w:t xml:space="preserve">bedroom </w:t>
      </w:r>
      <w:r w:rsidR="00696731">
        <w:rPr>
          <w:szCs w:val="28"/>
        </w:rPr>
        <w:t xml:space="preserve">door.  Lewis told Thomas to watch out, but when </w:t>
      </w:r>
      <w:r w:rsidR="0040424C">
        <w:rPr>
          <w:szCs w:val="28"/>
        </w:rPr>
        <w:t>Thomas sm</w:t>
      </w:r>
      <w:r w:rsidR="002510BE">
        <w:rPr>
          <w:szCs w:val="28"/>
        </w:rPr>
        <w:t xml:space="preserve">ooched </w:t>
      </w:r>
      <w:r w:rsidR="0040424C">
        <w:rPr>
          <w:szCs w:val="28"/>
        </w:rPr>
        <w:t xml:space="preserve">at Lewis, </w:t>
      </w:r>
      <w:r w:rsidR="00696731">
        <w:rPr>
          <w:szCs w:val="28"/>
        </w:rPr>
        <w:t xml:space="preserve">he </w:t>
      </w:r>
      <w:r w:rsidR="0040424C">
        <w:rPr>
          <w:szCs w:val="28"/>
        </w:rPr>
        <w:t xml:space="preserve">reacted by </w:t>
      </w:r>
      <w:r w:rsidR="003642EC">
        <w:rPr>
          <w:szCs w:val="28"/>
        </w:rPr>
        <w:t xml:space="preserve">grabbing </w:t>
      </w:r>
      <w:r w:rsidR="002427FF">
        <w:rPr>
          <w:szCs w:val="28"/>
        </w:rPr>
        <w:t xml:space="preserve">Thomas </w:t>
      </w:r>
      <w:r w:rsidR="003642EC">
        <w:rPr>
          <w:szCs w:val="28"/>
        </w:rPr>
        <w:t xml:space="preserve">and rushing Thomas </w:t>
      </w:r>
      <w:r w:rsidR="002427FF">
        <w:rPr>
          <w:szCs w:val="28"/>
        </w:rPr>
        <w:t>to</w:t>
      </w:r>
      <w:r w:rsidR="0006053D">
        <w:rPr>
          <w:szCs w:val="28"/>
        </w:rPr>
        <w:t>ward</w:t>
      </w:r>
      <w:r w:rsidR="002427FF">
        <w:rPr>
          <w:szCs w:val="28"/>
        </w:rPr>
        <w:t xml:space="preserve"> the bathroom door.  Thomas </w:t>
      </w:r>
      <w:r w:rsidR="0006053D">
        <w:rPr>
          <w:szCs w:val="28"/>
        </w:rPr>
        <w:t xml:space="preserve">fired </w:t>
      </w:r>
      <w:r w:rsidR="00432BB2">
        <w:rPr>
          <w:szCs w:val="28"/>
        </w:rPr>
        <w:t xml:space="preserve">two </w:t>
      </w:r>
      <w:r w:rsidR="0006053D">
        <w:rPr>
          <w:szCs w:val="28"/>
        </w:rPr>
        <w:t xml:space="preserve">shots at </w:t>
      </w:r>
      <w:r w:rsidR="002427FF">
        <w:rPr>
          <w:szCs w:val="28"/>
        </w:rPr>
        <w:t xml:space="preserve">Lewis as they </w:t>
      </w:r>
      <w:r w:rsidR="003642EC">
        <w:rPr>
          <w:szCs w:val="28"/>
        </w:rPr>
        <w:t xml:space="preserve">went </w:t>
      </w:r>
      <w:r w:rsidR="002427FF">
        <w:rPr>
          <w:szCs w:val="28"/>
        </w:rPr>
        <w:t>through the bathroom door</w:t>
      </w:r>
      <w:r w:rsidR="003642EC">
        <w:rPr>
          <w:szCs w:val="28"/>
        </w:rPr>
        <w:t xml:space="preserve"> </w:t>
      </w:r>
      <w:r w:rsidR="006929BC">
        <w:rPr>
          <w:szCs w:val="28"/>
        </w:rPr>
        <w:t>and fell to the ground with Lewis on top.</w:t>
      </w:r>
      <w:r w:rsidR="004065F0">
        <w:rPr>
          <w:szCs w:val="28"/>
        </w:rPr>
        <w:t xml:space="preserve">  Lewis </w:t>
      </w:r>
      <w:r w:rsidR="00432BB2">
        <w:rPr>
          <w:szCs w:val="28"/>
        </w:rPr>
        <w:t xml:space="preserve">suffered a gunshot wound to the abdomen and a gunshot wound to his left thumb. </w:t>
      </w:r>
      <w:r>
        <w:rPr>
          <w:szCs w:val="28"/>
        </w:rPr>
        <w:t xml:space="preserve">  </w:t>
      </w:r>
    </w:p>
    <w:p w:rsidR="00ED0C3E" w:rsidRDefault="004167E2" w:rsidP="00BE027E">
      <w:pPr>
        <w:spacing w:line="480" w:lineRule="auto"/>
        <w:rPr>
          <w:szCs w:val="28"/>
        </w:rPr>
      </w:pPr>
      <w:r>
        <w:rPr>
          <w:szCs w:val="28"/>
        </w:rPr>
        <w:tab/>
      </w:r>
      <w:r w:rsidR="008A66A8">
        <w:rPr>
          <w:szCs w:val="28"/>
        </w:rPr>
        <w:t>At 6:38, t</w:t>
      </w:r>
      <w:r>
        <w:rPr>
          <w:szCs w:val="28"/>
        </w:rPr>
        <w:t xml:space="preserve">he video shows D.J. </w:t>
      </w:r>
      <w:r w:rsidR="005241C8">
        <w:rPr>
          <w:szCs w:val="28"/>
        </w:rPr>
        <w:t>pausing at the edge of the trailer door</w:t>
      </w:r>
      <w:r w:rsidR="0006053D">
        <w:rPr>
          <w:szCs w:val="28"/>
        </w:rPr>
        <w:t xml:space="preserve"> before leaving the trailer four second</w:t>
      </w:r>
      <w:r w:rsidR="00432BB2">
        <w:rPr>
          <w:szCs w:val="28"/>
        </w:rPr>
        <w:t>s</w:t>
      </w:r>
      <w:r w:rsidR="0006053D">
        <w:rPr>
          <w:szCs w:val="28"/>
        </w:rPr>
        <w:t xml:space="preserve"> later.  He was closely followed by Bonner.  </w:t>
      </w:r>
      <w:r w:rsidR="00ED0C3E" w:rsidRPr="00ED0C3E">
        <w:rPr>
          <w:szCs w:val="28"/>
        </w:rPr>
        <w:t>Thomas le</w:t>
      </w:r>
      <w:r w:rsidR="0006053D">
        <w:rPr>
          <w:szCs w:val="28"/>
        </w:rPr>
        <w:t xml:space="preserve">ft </w:t>
      </w:r>
      <w:r w:rsidR="00ED0C3E" w:rsidRPr="00ED0C3E">
        <w:rPr>
          <w:szCs w:val="28"/>
        </w:rPr>
        <w:t xml:space="preserve">the trailer at 7:00.  At 7:06, </w:t>
      </w:r>
      <w:r w:rsidR="00550A41">
        <w:rPr>
          <w:szCs w:val="28"/>
        </w:rPr>
        <w:t xml:space="preserve">D.J. </w:t>
      </w:r>
      <w:r w:rsidR="00ED0C3E" w:rsidRPr="00ED0C3E">
        <w:rPr>
          <w:szCs w:val="28"/>
        </w:rPr>
        <w:t>return</w:t>
      </w:r>
      <w:r w:rsidR="0006053D">
        <w:rPr>
          <w:szCs w:val="28"/>
        </w:rPr>
        <w:t>ed</w:t>
      </w:r>
      <w:r w:rsidR="00ED0C3E" w:rsidRPr="00ED0C3E">
        <w:rPr>
          <w:szCs w:val="28"/>
        </w:rPr>
        <w:t xml:space="preserve"> to the trailer to retrieve his cell phone. </w:t>
      </w:r>
      <w:r w:rsidR="00C71C05">
        <w:rPr>
          <w:szCs w:val="28"/>
        </w:rPr>
        <w:t xml:space="preserve"> </w:t>
      </w:r>
      <w:r w:rsidR="00ED0C3E" w:rsidRPr="00ED0C3E">
        <w:rPr>
          <w:szCs w:val="28"/>
        </w:rPr>
        <w:t>At 8:59, Thomas re</w:t>
      </w:r>
      <w:r w:rsidR="0006053D">
        <w:rPr>
          <w:szCs w:val="28"/>
        </w:rPr>
        <w:t xml:space="preserve">entered </w:t>
      </w:r>
      <w:r w:rsidR="00ED0C3E" w:rsidRPr="00ED0C3E">
        <w:rPr>
          <w:szCs w:val="28"/>
        </w:rPr>
        <w:t>the trailer.</w:t>
      </w:r>
      <w:r w:rsidR="000D0C45">
        <w:rPr>
          <w:szCs w:val="28"/>
        </w:rPr>
        <w:t xml:space="preserve">  He is seen </w:t>
      </w:r>
      <w:r w:rsidR="000D0C45">
        <w:rPr>
          <w:szCs w:val="28"/>
        </w:rPr>
        <w:lastRenderedPageBreak/>
        <w:t xml:space="preserve">at 9:27 gesturing for Lewis to follow him.  At 9:41, he is shown leading Lewis out of the trailer by the arm.  </w:t>
      </w:r>
    </w:p>
    <w:p w:rsidR="00810746" w:rsidRDefault="000D0C45" w:rsidP="00BE027E">
      <w:pPr>
        <w:spacing w:line="480" w:lineRule="auto"/>
        <w:rPr>
          <w:szCs w:val="28"/>
        </w:rPr>
      </w:pPr>
      <w:r>
        <w:rPr>
          <w:szCs w:val="28"/>
        </w:rPr>
        <w:tab/>
        <w:t xml:space="preserve">Thomas placed Lewis in the front passenger seat of his SUV.  He drove Lewis </w:t>
      </w:r>
      <w:r w:rsidR="00A1668E">
        <w:rPr>
          <w:szCs w:val="28"/>
        </w:rPr>
        <w:t xml:space="preserve">to a remote wellsite in DeSoto Parish where he shot </w:t>
      </w:r>
      <w:r w:rsidR="008D3FB9">
        <w:rPr>
          <w:szCs w:val="28"/>
        </w:rPr>
        <w:t xml:space="preserve">Lewis one time in the head.  </w:t>
      </w:r>
      <w:r w:rsidR="00810746">
        <w:rPr>
          <w:szCs w:val="28"/>
        </w:rPr>
        <w:t xml:space="preserve">Lewis’s body was discovered at around 10:00 a.m. on October 4. </w:t>
      </w:r>
    </w:p>
    <w:p w:rsidR="00E90676" w:rsidRDefault="00A90B86" w:rsidP="00BE027E">
      <w:pPr>
        <w:spacing w:line="480" w:lineRule="auto"/>
        <w:rPr>
          <w:szCs w:val="28"/>
        </w:rPr>
      </w:pPr>
      <w:r>
        <w:rPr>
          <w:szCs w:val="28"/>
        </w:rPr>
        <w:tab/>
      </w:r>
      <w:r w:rsidR="00B545B2">
        <w:rPr>
          <w:szCs w:val="28"/>
        </w:rPr>
        <w:t xml:space="preserve">Following the murder of Lewis, </w:t>
      </w:r>
      <w:r>
        <w:rPr>
          <w:szCs w:val="28"/>
        </w:rPr>
        <w:t xml:space="preserve">Thomas fled to Medicine Lodge, Kansas.  </w:t>
      </w:r>
      <w:r w:rsidR="000D0C45">
        <w:rPr>
          <w:szCs w:val="28"/>
        </w:rPr>
        <w:t xml:space="preserve">On October 5, </w:t>
      </w:r>
      <w:r>
        <w:rPr>
          <w:szCs w:val="28"/>
        </w:rPr>
        <w:t xml:space="preserve">Officer Richard Garza with the Medicine Lodge Police Department received a call </w:t>
      </w:r>
      <w:r w:rsidR="00E41068">
        <w:rPr>
          <w:szCs w:val="28"/>
        </w:rPr>
        <w:t>from dispatch that someone</w:t>
      </w:r>
      <w:r w:rsidR="00B545B2">
        <w:rPr>
          <w:szCs w:val="28"/>
        </w:rPr>
        <w:t>,</w:t>
      </w:r>
      <w:r w:rsidR="00E41068">
        <w:rPr>
          <w:szCs w:val="28"/>
        </w:rPr>
        <w:t xml:space="preserve"> </w:t>
      </w:r>
      <w:r w:rsidR="00B545B2">
        <w:rPr>
          <w:szCs w:val="28"/>
        </w:rPr>
        <w:t>who turned out to be Thomas, w</w:t>
      </w:r>
      <w:r w:rsidR="00E41068">
        <w:rPr>
          <w:szCs w:val="28"/>
        </w:rPr>
        <w:t xml:space="preserve">as </w:t>
      </w:r>
      <w:r w:rsidR="00E41068" w:rsidRPr="00E41068">
        <w:rPr>
          <w:szCs w:val="28"/>
        </w:rPr>
        <w:t>asking for money at a convenience store</w:t>
      </w:r>
      <w:r w:rsidR="00E41068">
        <w:rPr>
          <w:szCs w:val="28"/>
        </w:rPr>
        <w:t xml:space="preserve"> to buy fuel.  There had been a call earlier that day in a nearby town that </w:t>
      </w:r>
      <w:r w:rsidR="00E41068" w:rsidRPr="00E41068">
        <w:rPr>
          <w:szCs w:val="28"/>
        </w:rPr>
        <w:t xml:space="preserve">someone </w:t>
      </w:r>
      <w:r w:rsidR="00E90676">
        <w:rPr>
          <w:szCs w:val="28"/>
        </w:rPr>
        <w:t xml:space="preserve">was trying to exchange </w:t>
      </w:r>
      <w:r w:rsidR="00E41068" w:rsidRPr="00E41068">
        <w:rPr>
          <w:szCs w:val="28"/>
        </w:rPr>
        <w:t>a firearm for fuel</w:t>
      </w:r>
      <w:r w:rsidR="00E90676">
        <w:rPr>
          <w:szCs w:val="28"/>
        </w:rPr>
        <w:t xml:space="preserve">.  Upon arrival at the convenience store, Officer Garza ran the </w:t>
      </w:r>
      <w:r w:rsidR="00A02C0D">
        <w:rPr>
          <w:szCs w:val="28"/>
        </w:rPr>
        <w:t xml:space="preserve">license plate </w:t>
      </w:r>
      <w:r w:rsidR="00E90676">
        <w:rPr>
          <w:szCs w:val="28"/>
        </w:rPr>
        <w:t xml:space="preserve">numbers on </w:t>
      </w:r>
      <w:r w:rsidR="00BB0871">
        <w:rPr>
          <w:szCs w:val="28"/>
        </w:rPr>
        <w:t xml:space="preserve">Thomas’s </w:t>
      </w:r>
      <w:r w:rsidR="00E90676">
        <w:rPr>
          <w:szCs w:val="28"/>
        </w:rPr>
        <w:t xml:space="preserve">SUV.  His interaction with Thomas was captured on his body cam.  </w:t>
      </w:r>
      <w:r w:rsidR="00B545B2">
        <w:rPr>
          <w:szCs w:val="28"/>
        </w:rPr>
        <w:t xml:space="preserve">Shortly after Officer Garza approached Thomas, he </w:t>
      </w:r>
      <w:r w:rsidR="00E90676">
        <w:rPr>
          <w:szCs w:val="28"/>
        </w:rPr>
        <w:t>got into his vehicle despite Officer Garza’s attempt to prevent him</w:t>
      </w:r>
      <w:r w:rsidR="00B545B2">
        <w:rPr>
          <w:szCs w:val="28"/>
        </w:rPr>
        <w:t xml:space="preserve"> from doing so</w:t>
      </w:r>
      <w:r w:rsidR="00E90676">
        <w:rPr>
          <w:szCs w:val="28"/>
        </w:rPr>
        <w:t xml:space="preserve">, and drove away from the store.  Officer Garza pursued </w:t>
      </w:r>
      <w:r w:rsidR="00B545B2">
        <w:rPr>
          <w:szCs w:val="28"/>
        </w:rPr>
        <w:t>Thomas i</w:t>
      </w:r>
      <w:r w:rsidR="00E90676">
        <w:rPr>
          <w:szCs w:val="28"/>
        </w:rPr>
        <w:t xml:space="preserve">n his patrol car but lost him.  The SUV was </w:t>
      </w:r>
      <w:r w:rsidR="0050029F">
        <w:rPr>
          <w:szCs w:val="28"/>
        </w:rPr>
        <w:t>eventually</w:t>
      </w:r>
      <w:r w:rsidR="00E90676">
        <w:rPr>
          <w:szCs w:val="28"/>
        </w:rPr>
        <w:t xml:space="preserve"> located, and Thomas was apprehended about seven hours later.  A firearm was found </w:t>
      </w:r>
      <w:r w:rsidR="00E90676" w:rsidRPr="00E90676">
        <w:rPr>
          <w:szCs w:val="28"/>
        </w:rPr>
        <w:t xml:space="preserve">on the curb in front of a home </w:t>
      </w:r>
      <w:r w:rsidR="00E90676">
        <w:rPr>
          <w:szCs w:val="28"/>
        </w:rPr>
        <w:t xml:space="preserve">along </w:t>
      </w:r>
      <w:r w:rsidR="00E90676" w:rsidRPr="00E90676">
        <w:rPr>
          <w:szCs w:val="28"/>
        </w:rPr>
        <w:t xml:space="preserve">the route </w:t>
      </w:r>
      <w:r w:rsidR="00E90676">
        <w:rPr>
          <w:szCs w:val="28"/>
        </w:rPr>
        <w:t xml:space="preserve">that was believed to have been </w:t>
      </w:r>
      <w:r w:rsidR="0050029F">
        <w:rPr>
          <w:szCs w:val="28"/>
        </w:rPr>
        <w:t>taken</w:t>
      </w:r>
      <w:r w:rsidR="00E90676">
        <w:rPr>
          <w:szCs w:val="28"/>
        </w:rPr>
        <w:t xml:space="preserve"> by Thomas while fleeing Officer Garza.  </w:t>
      </w:r>
    </w:p>
    <w:p w:rsidR="00327680" w:rsidRDefault="001066D6" w:rsidP="00593E8E">
      <w:pPr>
        <w:spacing w:line="480" w:lineRule="auto"/>
        <w:rPr>
          <w:szCs w:val="28"/>
        </w:rPr>
      </w:pPr>
      <w:r>
        <w:rPr>
          <w:szCs w:val="28"/>
        </w:rPr>
        <w:tab/>
      </w:r>
      <w:r w:rsidR="008D3FB9">
        <w:rPr>
          <w:szCs w:val="28"/>
        </w:rPr>
        <w:t xml:space="preserve">Upon his return to Louisiana, Thomas was interviewed by DeSoto Parish Sheriff’s Office (“DPSO”) detectives.  Thomas told them that Bonner had called him to deliver drugs.  Bonner also had some tire rims that Thomas was interested in buying.  </w:t>
      </w:r>
      <w:r w:rsidR="00855894">
        <w:rPr>
          <w:szCs w:val="28"/>
        </w:rPr>
        <w:t xml:space="preserve">Regarding the shooting in the trailer, </w:t>
      </w:r>
      <w:r w:rsidR="008D3FB9">
        <w:rPr>
          <w:szCs w:val="28"/>
        </w:rPr>
        <w:t xml:space="preserve">Thomas </w:t>
      </w:r>
      <w:r w:rsidR="00855894">
        <w:rPr>
          <w:szCs w:val="28"/>
        </w:rPr>
        <w:lastRenderedPageBreak/>
        <w:t xml:space="preserve">explained </w:t>
      </w:r>
      <w:r w:rsidR="008D3FB9">
        <w:rPr>
          <w:szCs w:val="28"/>
        </w:rPr>
        <w:t xml:space="preserve">that Bonner </w:t>
      </w:r>
      <w:r w:rsidR="003F7418">
        <w:rPr>
          <w:szCs w:val="28"/>
        </w:rPr>
        <w:t xml:space="preserve">tried to rob him and </w:t>
      </w:r>
      <w:r w:rsidR="008D3FB9">
        <w:rPr>
          <w:szCs w:val="28"/>
        </w:rPr>
        <w:t xml:space="preserve">had placed a shotgun to his right side.  When he tried to </w:t>
      </w:r>
      <w:r w:rsidR="003F7418">
        <w:rPr>
          <w:szCs w:val="28"/>
        </w:rPr>
        <w:t xml:space="preserve">escape, </w:t>
      </w:r>
      <w:r w:rsidR="00746CE9">
        <w:rPr>
          <w:szCs w:val="28"/>
        </w:rPr>
        <w:t>he shot Lewis</w:t>
      </w:r>
      <w:r w:rsidR="00CF51F5">
        <w:rPr>
          <w:szCs w:val="28"/>
        </w:rPr>
        <w:t xml:space="preserve"> as Lewis </w:t>
      </w:r>
      <w:r w:rsidR="00855894">
        <w:rPr>
          <w:szCs w:val="28"/>
        </w:rPr>
        <w:t xml:space="preserve">rushed </w:t>
      </w:r>
      <w:r w:rsidR="00746CE9">
        <w:rPr>
          <w:szCs w:val="28"/>
        </w:rPr>
        <w:t xml:space="preserve">him.  </w:t>
      </w:r>
    </w:p>
    <w:p w:rsidR="008D3FB9" w:rsidRDefault="00327680" w:rsidP="00327680">
      <w:pPr>
        <w:spacing w:line="480" w:lineRule="auto"/>
        <w:ind w:firstLine="720"/>
        <w:rPr>
          <w:szCs w:val="28"/>
        </w:rPr>
      </w:pPr>
      <w:r>
        <w:rPr>
          <w:szCs w:val="28"/>
        </w:rPr>
        <w:t xml:space="preserve">Thomas </w:t>
      </w:r>
      <w:r w:rsidR="00746CE9">
        <w:rPr>
          <w:szCs w:val="28"/>
        </w:rPr>
        <w:t xml:space="preserve">stated that </w:t>
      </w:r>
      <w:r w:rsidR="00855894">
        <w:rPr>
          <w:szCs w:val="28"/>
        </w:rPr>
        <w:t xml:space="preserve">as </w:t>
      </w:r>
      <w:r w:rsidR="00746CE9">
        <w:rPr>
          <w:szCs w:val="28"/>
        </w:rPr>
        <w:t xml:space="preserve">he </w:t>
      </w:r>
      <w:r>
        <w:rPr>
          <w:szCs w:val="28"/>
        </w:rPr>
        <w:t>attempted</w:t>
      </w:r>
      <w:r w:rsidR="00746CE9">
        <w:rPr>
          <w:szCs w:val="28"/>
        </w:rPr>
        <w:t xml:space="preserve"> to </w:t>
      </w:r>
      <w:r w:rsidR="00855894">
        <w:rPr>
          <w:szCs w:val="28"/>
        </w:rPr>
        <w:t xml:space="preserve">drive </w:t>
      </w:r>
      <w:r w:rsidR="00746CE9">
        <w:rPr>
          <w:szCs w:val="28"/>
        </w:rPr>
        <w:t>Lewis to the hospital</w:t>
      </w:r>
      <w:r w:rsidR="00855894">
        <w:rPr>
          <w:szCs w:val="28"/>
        </w:rPr>
        <w:t xml:space="preserve"> following the shooting</w:t>
      </w:r>
      <w:r w:rsidR="00746CE9">
        <w:rPr>
          <w:szCs w:val="28"/>
        </w:rPr>
        <w:t xml:space="preserve">, </w:t>
      </w:r>
      <w:r w:rsidR="00855894">
        <w:rPr>
          <w:szCs w:val="28"/>
        </w:rPr>
        <w:t xml:space="preserve">he told Lewis not to move.  Thomas had his gun in his hand as he drove.  When he looked in his rearview mirror, </w:t>
      </w:r>
      <w:r w:rsidR="00746CE9">
        <w:rPr>
          <w:szCs w:val="28"/>
        </w:rPr>
        <w:t xml:space="preserve">Lewis </w:t>
      </w:r>
      <w:r w:rsidR="00855894">
        <w:rPr>
          <w:szCs w:val="28"/>
        </w:rPr>
        <w:t xml:space="preserve">jumped him and </w:t>
      </w:r>
      <w:r w:rsidR="00746CE9">
        <w:rPr>
          <w:szCs w:val="28"/>
        </w:rPr>
        <w:t>grabbed his hand</w:t>
      </w:r>
      <w:r w:rsidR="00AE6F16">
        <w:rPr>
          <w:szCs w:val="28"/>
        </w:rPr>
        <w:t xml:space="preserve">, </w:t>
      </w:r>
      <w:r w:rsidR="00855894">
        <w:rPr>
          <w:szCs w:val="28"/>
        </w:rPr>
        <w:t xml:space="preserve">which caused the gun to discharge in </w:t>
      </w:r>
      <w:r w:rsidR="00AE6F16">
        <w:rPr>
          <w:szCs w:val="28"/>
        </w:rPr>
        <w:t>the SUV.</w:t>
      </w:r>
      <w:r w:rsidR="006D7167">
        <w:rPr>
          <w:szCs w:val="28"/>
        </w:rPr>
        <w:t xml:space="preserve">   Thomas insisted that Lewis had something in his hand </w:t>
      </w:r>
      <w:r w:rsidR="00855894">
        <w:rPr>
          <w:szCs w:val="28"/>
        </w:rPr>
        <w:t xml:space="preserve">while in </w:t>
      </w:r>
      <w:r w:rsidR="006D7167">
        <w:rPr>
          <w:szCs w:val="28"/>
        </w:rPr>
        <w:t>the vehicle</w:t>
      </w:r>
      <w:r w:rsidR="00CE65FE">
        <w:rPr>
          <w:szCs w:val="28"/>
        </w:rPr>
        <w:t>, but he did</w:t>
      </w:r>
      <w:r w:rsidR="00855894">
        <w:rPr>
          <w:szCs w:val="28"/>
        </w:rPr>
        <w:t xml:space="preserve"> not </w:t>
      </w:r>
      <w:r w:rsidR="00CE65FE">
        <w:rPr>
          <w:szCs w:val="28"/>
        </w:rPr>
        <w:t>know what it was.</w:t>
      </w:r>
      <w:r w:rsidR="00855894">
        <w:rPr>
          <w:szCs w:val="28"/>
        </w:rPr>
        <w:t xml:space="preserve">  </w:t>
      </w:r>
      <w:r w:rsidR="00E21FEE">
        <w:rPr>
          <w:szCs w:val="28"/>
        </w:rPr>
        <w:t xml:space="preserve">He pushed </w:t>
      </w:r>
      <w:r w:rsidR="00157355">
        <w:rPr>
          <w:szCs w:val="28"/>
        </w:rPr>
        <w:t xml:space="preserve">Lewis’s </w:t>
      </w:r>
      <w:r w:rsidR="00E21FEE">
        <w:rPr>
          <w:szCs w:val="28"/>
        </w:rPr>
        <w:t>d</w:t>
      </w:r>
      <w:r w:rsidR="00832B8F">
        <w:rPr>
          <w:szCs w:val="28"/>
        </w:rPr>
        <w:t>ead body out at the wellsite</w:t>
      </w:r>
      <w:r w:rsidR="00157355">
        <w:rPr>
          <w:szCs w:val="28"/>
        </w:rPr>
        <w:t xml:space="preserve">.  Thomas </w:t>
      </w:r>
      <w:r w:rsidR="0018456A">
        <w:rPr>
          <w:szCs w:val="28"/>
        </w:rPr>
        <w:t>denied getting out of his SUV at the wellsite</w:t>
      </w:r>
      <w:r w:rsidR="00832B8F">
        <w:rPr>
          <w:szCs w:val="28"/>
        </w:rPr>
        <w:t>.</w:t>
      </w:r>
      <w:r w:rsidR="00157355">
        <w:rPr>
          <w:szCs w:val="28"/>
        </w:rPr>
        <w:t xml:space="preserve">  He </w:t>
      </w:r>
      <w:r w:rsidR="00086934">
        <w:rPr>
          <w:szCs w:val="28"/>
        </w:rPr>
        <w:t xml:space="preserve">also </w:t>
      </w:r>
      <w:r w:rsidR="007253C4">
        <w:rPr>
          <w:szCs w:val="28"/>
        </w:rPr>
        <w:t xml:space="preserve">stated that he </w:t>
      </w:r>
      <w:r w:rsidR="00157355">
        <w:rPr>
          <w:szCs w:val="28"/>
        </w:rPr>
        <w:t xml:space="preserve">traveled to Terrell, Texas, where he </w:t>
      </w:r>
      <w:r w:rsidR="00187481">
        <w:rPr>
          <w:szCs w:val="28"/>
        </w:rPr>
        <w:t xml:space="preserve">cleaned out his </w:t>
      </w:r>
      <w:r w:rsidR="00D1735E">
        <w:rPr>
          <w:szCs w:val="28"/>
        </w:rPr>
        <w:t>SUV</w:t>
      </w:r>
      <w:r w:rsidR="00F74F20">
        <w:rPr>
          <w:szCs w:val="28"/>
        </w:rPr>
        <w:t>, including the spent casing</w:t>
      </w:r>
      <w:r w:rsidR="00157355">
        <w:rPr>
          <w:szCs w:val="28"/>
        </w:rPr>
        <w:t>.  Thomas claimed d</w:t>
      </w:r>
      <w:r w:rsidR="0004542D">
        <w:rPr>
          <w:szCs w:val="28"/>
        </w:rPr>
        <w:t>uring the interview</w:t>
      </w:r>
      <w:r w:rsidR="00157355">
        <w:rPr>
          <w:szCs w:val="28"/>
        </w:rPr>
        <w:t xml:space="preserve"> that</w:t>
      </w:r>
      <w:r w:rsidR="0004542D">
        <w:rPr>
          <w:szCs w:val="28"/>
        </w:rPr>
        <w:t xml:space="preserve"> he sometimes kept a .22 pistol in the </w:t>
      </w:r>
      <w:r w:rsidR="007253C4">
        <w:rPr>
          <w:szCs w:val="28"/>
        </w:rPr>
        <w:t xml:space="preserve">passenger-side </w:t>
      </w:r>
      <w:r w:rsidR="0004542D">
        <w:rPr>
          <w:szCs w:val="28"/>
        </w:rPr>
        <w:t>door, but did</w:t>
      </w:r>
      <w:r w:rsidR="00157355">
        <w:rPr>
          <w:szCs w:val="28"/>
        </w:rPr>
        <w:t xml:space="preserve"> not </w:t>
      </w:r>
      <w:r w:rsidR="0004542D">
        <w:rPr>
          <w:szCs w:val="28"/>
        </w:rPr>
        <w:t>know if it was there</w:t>
      </w:r>
      <w:r w:rsidR="00157355">
        <w:rPr>
          <w:szCs w:val="28"/>
        </w:rPr>
        <w:t xml:space="preserve"> the night of the shooting</w:t>
      </w:r>
      <w:r w:rsidR="0004542D">
        <w:rPr>
          <w:szCs w:val="28"/>
        </w:rPr>
        <w:t>.</w:t>
      </w:r>
      <w:r w:rsidR="008D3FB9">
        <w:rPr>
          <w:szCs w:val="28"/>
        </w:rPr>
        <w:t xml:space="preserve"> </w:t>
      </w:r>
    </w:p>
    <w:p w:rsidR="00EA05B7" w:rsidRDefault="00EA05B7" w:rsidP="00593E8E">
      <w:pPr>
        <w:spacing w:line="480" w:lineRule="auto"/>
        <w:rPr>
          <w:szCs w:val="28"/>
        </w:rPr>
      </w:pPr>
      <w:r>
        <w:rPr>
          <w:szCs w:val="28"/>
        </w:rPr>
        <w:tab/>
        <w:t>When</w:t>
      </w:r>
      <w:r w:rsidR="00B118C0">
        <w:rPr>
          <w:szCs w:val="28"/>
        </w:rPr>
        <w:t xml:space="preserve"> the detectives </w:t>
      </w:r>
      <w:r w:rsidR="007253C4">
        <w:rPr>
          <w:szCs w:val="28"/>
        </w:rPr>
        <w:t xml:space="preserve">told </w:t>
      </w:r>
      <w:r w:rsidR="00B118C0">
        <w:rPr>
          <w:szCs w:val="28"/>
        </w:rPr>
        <w:t>Thomas that the evidence</w:t>
      </w:r>
      <w:r w:rsidR="00157355">
        <w:rPr>
          <w:szCs w:val="28"/>
        </w:rPr>
        <w:t xml:space="preserve">, namely a shell casing found at the wellsite and a concussion impression in the gravel, </w:t>
      </w:r>
      <w:r w:rsidR="00B118C0">
        <w:rPr>
          <w:szCs w:val="28"/>
        </w:rPr>
        <w:t xml:space="preserve"> showed the shooting took place at the wellsite, Thomas changed his story.</w:t>
      </w:r>
      <w:r w:rsidR="009F0858">
        <w:rPr>
          <w:szCs w:val="28"/>
        </w:rPr>
        <w:t xml:space="preserve">  </w:t>
      </w:r>
      <w:r w:rsidR="00157355">
        <w:rPr>
          <w:szCs w:val="28"/>
        </w:rPr>
        <w:t>He stated that w</w:t>
      </w:r>
      <w:r w:rsidR="009F0858">
        <w:rPr>
          <w:szCs w:val="28"/>
        </w:rPr>
        <w:t>hen he opened the SUV door</w:t>
      </w:r>
      <w:r w:rsidR="00157355">
        <w:rPr>
          <w:szCs w:val="28"/>
        </w:rPr>
        <w:t xml:space="preserve"> at the wellsite for Lewis to get out</w:t>
      </w:r>
      <w:r w:rsidR="009F0858">
        <w:rPr>
          <w:szCs w:val="28"/>
        </w:rPr>
        <w:t xml:space="preserve">, Lewis lunged at him, and they began tussling on the ground.  </w:t>
      </w:r>
      <w:r w:rsidR="00086934">
        <w:rPr>
          <w:szCs w:val="28"/>
        </w:rPr>
        <w:t xml:space="preserve">Thomas </w:t>
      </w:r>
      <w:r w:rsidR="009F0858">
        <w:rPr>
          <w:szCs w:val="28"/>
        </w:rPr>
        <w:t xml:space="preserve"> shot Lewis as </w:t>
      </w:r>
      <w:r w:rsidR="00086934">
        <w:rPr>
          <w:szCs w:val="28"/>
        </w:rPr>
        <w:t xml:space="preserve">Thomas </w:t>
      </w:r>
      <w:r w:rsidR="00157355">
        <w:rPr>
          <w:szCs w:val="28"/>
        </w:rPr>
        <w:t xml:space="preserve">got </w:t>
      </w:r>
      <w:r w:rsidR="009F0858">
        <w:rPr>
          <w:szCs w:val="28"/>
        </w:rPr>
        <w:t>up from the ground.</w:t>
      </w:r>
      <w:r w:rsidR="008B101F">
        <w:rPr>
          <w:szCs w:val="28"/>
        </w:rPr>
        <w:t xml:space="preserve">  Toward the end of the interview, Thomas claimed that he threw his weapon out of the car on the highway between Marshall and Longview, Texas.</w:t>
      </w:r>
      <w:r w:rsidR="00B118C0">
        <w:rPr>
          <w:szCs w:val="28"/>
        </w:rPr>
        <w:t xml:space="preserve"> </w:t>
      </w:r>
      <w:r>
        <w:rPr>
          <w:szCs w:val="28"/>
        </w:rPr>
        <w:t xml:space="preserve"> </w:t>
      </w:r>
    </w:p>
    <w:p w:rsidR="00663E68" w:rsidRDefault="00D10DCB" w:rsidP="00BE027E">
      <w:pPr>
        <w:spacing w:line="480" w:lineRule="auto"/>
        <w:rPr>
          <w:szCs w:val="28"/>
        </w:rPr>
      </w:pPr>
      <w:r>
        <w:rPr>
          <w:szCs w:val="28"/>
        </w:rPr>
        <w:tab/>
      </w:r>
      <w:r w:rsidR="00AD400F" w:rsidRPr="00AD400F">
        <w:rPr>
          <w:szCs w:val="28"/>
        </w:rPr>
        <w:t xml:space="preserve">On December 1, 2020, Thomas was indicted by a DeSoto Parish </w:t>
      </w:r>
      <w:r w:rsidR="007253C4">
        <w:rPr>
          <w:szCs w:val="28"/>
        </w:rPr>
        <w:t>G</w:t>
      </w:r>
      <w:r w:rsidR="00AD400F" w:rsidRPr="00AD400F">
        <w:rPr>
          <w:szCs w:val="28"/>
        </w:rPr>
        <w:t xml:space="preserve">rand </w:t>
      </w:r>
      <w:r w:rsidR="007253C4">
        <w:rPr>
          <w:szCs w:val="28"/>
        </w:rPr>
        <w:t>J</w:t>
      </w:r>
      <w:r w:rsidR="00AD400F" w:rsidRPr="00AD400F">
        <w:rPr>
          <w:szCs w:val="28"/>
        </w:rPr>
        <w:t>ury for the second degree murder of Lewis.</w:t>
      </w:r>
      <w:r w:rsidR="006D26AA">
        <w:rPr>
          <w:szCs w:val="28"/>
        </w:rPr>
        <w:t xml:space="preserve">  </w:t>
      </w:r>
    </w:p>
    <w:p w:rsidR="004065F0" w:rsidRDefault="006D26AA" w:rsidP="004065F0">
      <w:pPr>
        <w:spacing w:line="480" w:lineRule="auto"/>
        <w:ind w:firstLine="720"/>
        <w:rPr>
          <w:szCs w:val="28"/>
        </w:rPr>
      </w:pPr>
      <w:r w:rsidRPr="006D26AA">
        <w:rPr>
          <w:szCs w:val="28"/>
        </w:rPr>
        <w:t>A jury trial commenced on May 25, 2022.</w:t>
      </w:r>
      <w:r w:rsidR="004065F0">
        <w:rPr>
          <w:szCs w:val="28"/>
        </w:rPr>
        <w:t xml:space="preserve">  Dr. James Traylor, who performed the autopsy on Lewis, testified as an expert in forensic pathology</w:t>
      </w:r>
      <w:r w:rsidR="009914DD">
        <w:rPr>
          <w:szCs w:val="28"/>
        </w:rPr>
        <w:t xml:space="preserve">  regarding </w:t>
      </w:r>
      <w:r w:rsidR="004065F0">
        <w:rPr>
          <w:szCs w:val="28"/>
        </w:rPr>
        <w:t xml:space="preserve">his autopsy findings.  Lewis was 5’6” and weighed 159 pounds.  A </w:t>
      </w:r>
      <w:r w:rsidR="004065F0">
        <w:rPr>
          <w:szCs w:val="28"/>
        </w:rPr>
        <w:lastRenderedPageBreak/>
        <w:t xml:space="preserve">toxicology report on Lewis was positive for </w:t>
      </w:r>
      <w:r w:rsidR="004065F0" w:rsidRPr="006A55DF">
        <w:rPr>
          <w:szCs w:val="28"/>
        </w:rPr>
        <w:t>methamphetamine</w:t>
      </w:r>
      <w:r w:rsidR="004065F0">
        <w:rPr>
          <w:szCs w:val="28"/>
        </w:rPr>
        <w:t xml:space="preserve"> and </w:t>
      </w:r>
      <w:r w:rsidR="004065F0" w:rsidRPr="006A55DF">
        <w:rPr>
          <w:szCs w:val="28"/>
        </w:rPr>
        <w:t>marijuana</w:t>
      </w:r>
      <w:r w:rsidR="004065F0">
        <w:rPr>
          <w:szCs w:val="28"/>
        </w:rPr>
        <w:t xml:space="preserve">.  Although Lewis was under the influence of methamphetamine, Dr. Traylor did not find either of the illegal substances to be abnormally high.   </w:t>
      </w:r>
    </w:p>
    <w:p w:rsidR="004065F0" w:rsidRDefault="004065F0" w:rsidP="004065F0">
      <w:pPr>
        <w:spacing w:line="480" w:lineRule="auto"/>
        <w:rPr>
          <w:szCs w:val="28"/>
        </w:rPr>
      </w:pPr>
      <w:r>
        <w:rPr>
          <w:szCs w:val="28"/>
        </w:rPr>
        <w:tab/>
        <w:t xml:space="preserve">Dr. Traylor testified that Lewis was shot three times, and </w:t>
      </w:r>
      <w:r w:rsidR="00086934">
        <w:rPr>
          <w:szCs w:val="28"/>
        </w:rPr>
        <w:t xml:space="preserve">that </w:t>
      </w:r>
      <w:r>
        <w:rPr>
          <w:szCs w:val="28"/>
        </w:rPr>
        <w:t xml:space="preserve">each bullet exited his body.  All three shots were fired at a distant range, or more than 18 inches away.  One bullet entered </w:t>
      </w:r>
      <w:r w:rsidRPr="001B6A60">
        <w:rPr>
          <w:szCs w:val="28"/>
        </w:rPr>
        <w:t xml:space="preserve">the </w:t>
      </w:r>
      <w:r>
        <w:rPr>
          <w:szCs w:val="28"/>
        </w:rPr>
        <w:t xml:space="preserve">medial right </w:t>
      </w:r>
      <w:r w:rsidRPr="001B6A60">
        <w:rPr>
          <w:szCs w:val="28"/>
        </w:rPr>
        <w:t xml:space="preserve">abdomen </w:t>
      </w:r>
      <w:r>
        <w:rPr>
          <w:szCs w:val="28"/>
        </w:rPr>
        <w:t xml:space="preserve">and exited above the left buttock.  The bullet’s track </w:t>
      </w:r>
      <w:r w:rsidRPr="00BF4565">
        <w:rPr>
          <w:szCs w:val="28"/>
        </w:rPr>
        <w:t>was front to back, top to bottom, and right to left</w:t>
      </w:r>
      <w:r w:rsidR="009914DD">
        <w:rPr>
          <w:szCs w:val="28"/>
        </w:rPr>
        <w:t>.</w:t>
      </w:r>
      <w:r>
        <w:rPr>
          <w:szCs w:val="28"/>
        </w:rPr>
        <w:t xml:space="preserve">  It caused </w:t>
      </w:r>
      <w:r w:rsidRPr="00BF4565">
        <w:rPr>
          <w:szCs w:val="28"/>
        </w:rPr>
        <w:t xml:space="preserve">injury to the small bowel, the left psoas muscle, and the left </w:t>
      </w:r>
      <w:r w:rsidR="00FC6CC0">
        <w:rPr>
          <w:szCs w:val="28"/>
        </w:rPr>
        <w:t>i</w:t>
      </w:r>
      <w:r w:rsidRPr="00BF4565">
        <w:rPr>
          <w:szCs w:val="28"/>
        </w:rPr>
        <w:t>lium</w:t>
      </w:r>
      <w:r>
        <w:rPr>
          <w:szCs w:val="28"/>
        </w:rPr>
        <w:t xml:space="preserve">.  Approximately </w:t>
      </w:r>
      <w:r w:rsidRPr="001B6A60">
        <w:rPr>
          <w:szCs w:val="28"/>
        </w:rPr>
        <w:t xml:space="preserve">900 ccs of residual blood </w:t>
      </w:r>
      <w:r>
        <w:rPr>
          <w:szCs w:val="28"/>
        </w:rPr>
        <w:t>w</w:t>
      </w:r>
      <w:r w:rsidR="00711C69">
        <w:rPr>
          <w:szCs w:val="28"/>
        </w:rPr>
        <w:t xml:space="preserve">ere </w:t>
      </w:r>
      <w:r>
        <w:rPr>
          <w:szCs w:val="28"/>
        </w:rPr>
        <w:t xml:space="preserve">found in his </w:t>
      </w:r>
      <w:r w:rsidRPr="001B6A60">
        <w:rPr>
          <w:szCs w:val="28"/>
        </w:rPr>
        <w:t>peritoneal cavity</w:t>
      </w:r>
      <w:r>
        <w:rPr>
          <w:szCs w:val="28"/>
        </w:rPr>
        <w:t xml:space="preserve">, which amounted to around 20% of his blood volume.  </w:t>
      </w:r>
      <w:r w:rsidR="00FC6CC0">
        <w:rPr>
          <w:szCs w:val="28"/>
        </w:rPr>
        <w:t>Dr. Traylor explained that although a</w:t>
      </w:r>
      <w:r>
        <w:rPr>
          <w:szCs w:val="28"/>
        </w:rPr>
        <w:t xml:space="preserve"> person with that much blood in </w:t>
      </w:r>
      <w:r w:rsidR="00E95EBE">
        <w:rPr>
          <w:szCs w:val="28"/>
        </w:rPr>
        <w:t xml:space="preserve">his </w:t>
      </w:r>
      <w:r>
        <w:rPr>
          <w:szCs w:val="28"/>
        </w:rPr>
        <w:t xml:space="preserve">belly would be in pain, </w:t>
      </w:r>
      <w:r w:rsidR="00FC6CC0">
        <w:rPr>
          <w:szCs w:val="28"/>
        </w:rPr>
        <w:t xml:space="preserve">he </w:t>
      </w:r>
      <w:r>
        <w:rPr>
          <w:szCs w:val="28"/>
        </w:rPr>
        <w:t xml:space="preserve">would be able to move around.  Lewis may have lost additional blood from the abdominal gunshot because blood </w:t>
      </w:r>
      <w:r w:rsidR="00711C69">
        <w:rPr>
          <w:szCs w:val="28"/>
        </w:rPr>
        <w:t xml:space="preserve">could </w:t>
      </w:r>
      <w:r>
        <w:rPr>
          <w:szCs w:val="28"/>
        </w:rPr>
        <w:t xml:space="preserve">have leaked from the entry and exit wounds.   </w:t>
      </w:r>
    </w:p>
    <w:p w:rsidR="004065F0" w:rsidRDefault="004065F0" w:rsidP="004065F0">
      <w:pPr>
        <w:spacing w:line="480" w:lineRule="auto"/>
        <w:rPr>
          <w:szCs w:val="28"/>
        </w:rPr>
      </w:pPr>
      <w:r>
        <w:rPr>
          <w:szCs w:val="28"/>
        </w:rPr>
        <w:tab/>
      </w:r>
      <w:r w:rsidR="00FC6CC0">
        <w:rPr>
          <w:szCs w:val="28"/>
        </w:rPr>
        <w:t>Dr. Traylor explained that t</w:t>
      </w:r>
      <w:r>
        <w:rPr>
          <w:szCs w:val="28"/>
        </w:rPr>
        <w:t xml:space="preserve">he gunshot to </w:t>
      </w:r>
      <w:r w:rsidR="00FC6CC0">
        <w:rPr>
          <w:szCs w:val="28"/>
        </w:rPr>
        <w:t xml:space="preserve">Lewis’s </w:t>
      </w:r>
      <w:r>
        <w:rPr>
          <w:szCs w:val="28"/>
        </w:rPr>
        <w:t xml:space="preserve">head was the fatal wound and it would have rendered Lewis immediately incapacitated.  The track of the bullet to the head </w:t>
      </w:r>
      <w:r w:rsidRPr="005F4261">
        <w:rPr>
          <w:szCs w:val="28"/>
        </w:rPr>
        <w:t>was left to right, slightly back to front, and slightly bottom to top</w:t>
      </w:r>
      <w:r>
        <w:rPr>
          <w:szCs w:val="28"/>
        </w:rPr>
        <w:t>.  The exit wound was near where the right ear attaches to the head.</w:t>
      </w:r>
      <w:r w:rsidR="00FC6CC0">
        <w:rPr>
          <w:szCs w:val="28"/>
        </w:rPr>
        <w:t xml:space="preserve">  </w:t>
      </w:r>
      <w:r>
        <w:rPr>
          <w:szCs w:val="28"/>
        </w:rPr>
        <w:tab/>
        <w:t xml:space="preserve">The track of the bullet which struck Lewis’s left thumb was </w:t>
      </w:r>
      <w:r w:rsidRPr="0059483B">
        <w:rPr>
          <w:szCs w:val="28"/>
        </w:rPr>
        <w:t>right to left</w:t>
      </w:r>
      <w:r>
        <w:rPr>
          <w:szCs w:val="28"/>
        </w:rPr>
        <w:t>,</w:t>
      </w:r>
      <w:r w:rsidRPr="0059483B">
        <w:rPr>
          <w:szCs w:val="28"/>
        </w:rPr>
        <w:t xml:space="preserve"> and top to bottom</w:t>
      </w:r>
      <w:r>
        <w:rPr>
          <w:szCs w:val="28"/>
        </w:rPr>
        <w:t>.</w:t>
      </w:r>
    </w:p>
    <w:p w:rsidR="003642EC" w:rsidRDefault="00A22B68" w:rsidP="00400260">
      <w:pPr>
        <w:spacing w:line="480" w:lineRule="auto"/>
        <w:rPr>
          <w:szCs w:val="28"/>
        </w:rPr>
      </w:pPr>
      <w:r>
        <w:rPr>
          <w:szCs w:val="28"/>
        </w:rPr>
        <w:tab/>
      </w:r>
      <w:r w:rsidR="002C5DD5">
        <w:rPr>
          <w:szCs w:val="28"/>
        </w:rPr>
        <w:t xml:space="preserve">D.J. </w:t>
      </w:r>
      <w:r>
        <w:rPr>
          <w:szCs w:val="28"/>
        </w:rPr>
        <w:t>testified regarding the verbal altercation between Lewis and Thomas</w:t>
      </w:r>
      <w:r w:rsidR="009E087B">
        <w:rPr>
          <w:szCs w:val="28"/>
        </w:rPr>
        <w:t xml:space="preserve"> which began in the living room</w:t>
      </w:r>
      <w:r>
        <w:rPr>
          <w:szCs w:val="28"/>
        </w:rPr>
        <w:t xml:space="preserve">.  </w:t>
      </w:r>
      <w:r w:rsidR="002C5DD5">
        <w:rPr>
          <w:szCs w:val="28"/>
        </w:rPr>
        <w:t xml:space="preserve">D.J. </w:t>
      </w:r>
      <w:r>
        <w:rPr>
          <w:szCs w:val="28"/>
        </w:rPr>
        <w:t>did not witness the actual shooting</w:t>
      </w:r>
      <w:r w:rsidR="002C5DD5">
        <w:rPr>
          <w:szCs w:val="28"/>
        </w:rPr>
        <w:t xml:space="preserve">, but saw Lewis rush Thomas after Thomas went to the </w:t>
      </w:r>
      <w:r w:rsidR="00FC6CC0">
        <w:rPr>
          <w:szCs w:val="28"/>
        </w:rPr>
        <w:t xml:space="preserve">master </w:t>
      </w:r>
      <w:r w:rsidR="002C5DD5">
        <w:rPr>
          <w:szCs w:val="28"/>
        </w:rPr>
        <w:t>bedroom.  D.J</w:t>
      </w:r>
      <w:r>
        <w:rPr>
          <w:szCs w:val="28"/>
        </w:rPr>
        <w:t xml:space="preserve">. claimed that after he fled the trailer, Thomas </w:t>
      </w:r>
      <w:r w:rsidR="007F3100">
        <w:rPr>
          <w:szCs w:val="28"/>
        </w:rPr>
        <w:t xml:space="preserve">drove </w:t>
      </w:r>
      <w:r>
        <w:rPr>
          <w:szCs w:val="28"/>
        </w:rPr>
        <w:t xml:space="preserve">up to him and asked for his help in dumping the body.  </w:t>
      </w:r>
      <w:r w:rsidR="002C5DD5">
        <w:rPr>
          <w:szCs w:val="28"/>
        </w:rPr>
        <w:t xml:space="preserve">D.J. </w:t>
      </w:r>
      <w:r>
        <w:rPr>
          <w:szCs w:val="28"/>
        </w:rPr>
        <w:t xml:space="preserve">testified that </w:t>
      </w:r>
      <w:r w:rsidR="00FC6CC0">
        <w:rPr>
          <w:szCs w:val="28"/>
        </w:rPr>
        <w:t xml:space="preserve">he </w:t>
      </w:r>
      <w:r>
        <w:rPr>
          <w:szCs w:val="28"/>
        </w:rPr>
        <w:t xml:space="preserve">refused to </w:t>
      </w:r>
      <w:r>
        <w:rPr>
          <w:szCs w:val="28"/>
        </w:rPr>
        <w:lastRenderedPageBreak/>
        <w:t xml:space="preserve">help </w:t>
      </w:r>
      <w:r w:rsidR="002C5DD5">
        <w:rPr>
          <w:szCs w:val="28"/>
        </w:rPr>
        <w:t xml:space="preserve">Thomas </w:t>
      </w:r>
      <w:r>
        <w:rPr>
          <w:szCs w:val="28"/>
        </w:rPr>
        <w:t xml:space="preserve">and </w:t>
      </w:r>
      <w:r w:rsidR="002C5DD5">
        <w:rPr>
          <w:szCs w:val="28"/>
        </w:rPr>
        <w:t xml:space="preserve">continued </w:t>
      </w:r>
      <w:r>
        <w:rPr>
          <w:szCs w:val="28"/>
        </w:rPr>
        <w:t>walking away.</w:t>
      </w:r>
      <w:r w:rsidR="00812E2D">
        <w:rPr>
          <w:szCs w:val="28"/>
        </w:rPr>
        <w:t xml:space="preserve">  D.J. also testified that Bonner was carrying a stick when Bonner left the trailer.</w:t>
      </w:r>
      <w:r w:rsidR="006018A2">
        <w:rPr>
          <w:szCs w:val="28"/>
        </w:rPr>
        <w:t xml:space="preserve">  He added that Bonner always carrie</w:t>
      </w:r>
      <w:r w:rsidR="00FC6CC0">
        <w:rPr>
          <w:szCs w:val="28"/>
        </w:rPr>
        <w:t>d</w:t>
      </w:r>
      <w:r w:rsidR="006018A2">
        <w:rPr>
          <w:szCs w:val="28"/>
        </w:rPr>
        <w:t xml:space="preserve"> sticks around.</w:t>
      </w:r>
      <w:r w:rsidR="005241C8">
        <w:rPr>
          <w:szCs w:val="28"/>
        </w:rPr>
        <w:t xml:space="preserve">  D.J. testified that the only gun in the trailer </w:t>
      </w:r>
      <w:r w:rsidR="00FC6CC0">
        <w:rPr>
          <w:szCs w:val="28"/>
        </w:rPr>
        <w:t xml:space="preserve">that night </w:t>
      </w:r>
      <w:r w:rsidR="005241C8">
        <w:rPr>
          <w:szCs w:val="28"/>
        </w:rPr>
        <w:t xml:space="preserve">was Thomas’s gun. </w:t>
      </w:r>
      <w:r w:rsidR="006018A2">
        <w:rPr>
          <w:szCs w:val="28"/>
        </w:rPr>
        <w:t xml:space="preserve"> </w:t>
      </w:r>
    </w:p>
    <w:p w:rsidR="007A4CC9" w:rsidRDefault="003642EC" w:rsidP="00400260">
      <w:pPr>
        <w:spacing w:line="480" w:lineRule="auto"/>
        <w:rPr>
          <w:szCs w:val="28"/>
        </w:rPr>
      </w:pPr>
      <w:r>
        <w:rPr>
          <w:szCs w:val="28"/>
        </w:rPr>
        <w:tab/>
        <w:t xml:space="preserve">Bonner testified that Thomas and Lewis were </w:t>
      </w:r>
      <w:r w:rsidR="00711C69">
        <w:rPr>
          <w:szCs w:val="28"/>
        </w:rPr>
        <w:t xml:space="preserve">both </w:t>
      </w:r>
      <w:r>
        <w:rPr>
          <w:szCs w:val="28"/>
        </w:rPr>
        <w:t xml:space="preserve">standing erect when the shots were fired.  Bonner agreed that there was no way that Thomas could have gotten out of the situation when Lewis rushed him </w:t>
      </w:r>
      <w:r w:rsidR="00441200">
        <w:rPr>
          <w:szCs w:val="28"/>
        </w:rPr>
        <w:t xml:space="preserve">in a </w:t>
      </w:r>
      <w:r>
        <w:rPr>
          <w:szCs w:val="28"/>
        </w:rPr>
        <w:t>very aggressive</w:t>
      </w:r>
      <w:r w:rsidR="00441200">
        <w:rPr>
          <w:szCs w:val="28"/>
        </w:rPr>
        <w:t xml:space="preserve"> manner</w:t>
      </w:r>
      <w:r>
        <w:rPr>
          <w:szCs w:val="28"/>
        </w:rPr>
        <w:t xml:space="preserve">.  </w:t>
      </w:r>
      <w:r w:rsidR="00441200">
        <w:rPr>
          <w:szCs w:val="28"/>
        </w:rPr>
        <w:t xml:space="preserve">According to </w:t>
      </w:r>
      <w:r>
        <w:rPr>
          <w:szCs w:val="28"/>
        </w:rPr>
        <w:t>Bonner</w:t>
      </w:r>
      <w:r w:rsidR="00441200">
        <w:rPr>
          <w:szCs w:val="28"/>
        </w:rPr>
        <w:t xml:space="preserve">, </w:t>
      </w:r>
      <w:r>
        <w:rPr>
          <w:szCs w:val="28"/>
        </w:rPr>
        <w:t xml:space="preserve">he told Thomas to leave </w:t>
      </w:r>
      <w:r w:rsidR="001A7DB6">
        <w:rPr>
          <w:szCs w:val="28"/>
        </w:rPr>
        <w:t xml:space="preserve">because </w:t>
      </w:r>
      <w:r>
        <w:rPr>
          <w:szCs w:val="28"/>
        </w:rPr>
        <w:t>he was messing with Lewis</w:t>
      </w:r>
      <w:r w:rsidR="00441200">
        <w:rPr>
          <w:szCs w:val="28"/>
        </w:rPr>
        <w:t xml:space="preserve">, and that </w:t>
      </w:r>
      <w:r w:rsidR="00BC1764">
        <w:rPr>
          <w:szCs w:val="28"/>
        </w:rPr>
        <w:t>Thomas was about to leave and walk out of the bedroom when Lewis rushed him.</w:t>
      </w:r>
      <w:r>
        <w:rPr>
          <w:szCs w:val="28"/>
        </w:rPr>
        <w:t xml:space="preserve"> </w:t>
      </w:r>
      <w:r w:rsidR="00A22B68">
        <w:rPr>
          <w:szCs w:val="28"/>
        </w:rPr>
        <w:t xml:space="preserve"> </w:t>
      </w:r>
    </w:p>
    <w:p w:rsidR="00A22B68" w:rsidRDefault="007A4CC9" w:rsidP="00400260">
      <w:pPr>
        <w:spacing w:line="480" w:lineRule="auto"/>
        <w:rPr>
          <w:szCs w:val="28"/>
        </w:rPr>
      </w:pPr>
      <w:r>
        <w:rPr>
          <w:szCs w:val="28"/>
        </w:rPr>
        <w:tab/>
        <w:t>Bonner testified that as he left the bedroom</w:t>
      </w:r>
      <w:r w:rsidR="00441200">
        <w:rPr>
          <w:szCs w:val="28"/>
        </w:rPr>
        <w:t xml:space="preserve"> following the shooting</w:t>
      </w:r>
      <w:r>
        <w:rPr>
          <w:szCs w:val="28"/>
        </w:rPr>
        <w:t xml:space="preserve">, he grabbed an axe handle which he used </w:t>
      </w:r>
      <w:r w:rsidR="00441200">
        <w:rPr>
          <w:szCs w:val="28"/>
        </w:rPr>
        <w:t xml:space="preserve">to </w:t>
      </w:r>
      <w:r>
        <w:rPr>
          <w:szCs w:val="28"/>
        </w:rPr>
        <w:t>keep dogs at bay while riding his bike in his neighborhood.</w:t>
      </w:r>
      <w:r w:rsidR="003E5A7D">
        <w:rPr>
          <w:szCs w:val="28"/>
        </w:rPr>
        <w:t xml:space="preserve">  He and D.J. ran up the road.  According to Bonner, Thomas picked up D.J. and they returned to the trailer.  He observed </w:t>
      </w:r>
      <w:r w:rsidR="00BC6E1C">
        <w:rPr>
          <w:szCs w:val="28"/>
        </w:rPr>
        <w:t>Thomas and D.J. exit the SUV, enter the trailer,</w:t>
      </w:r>
      <w:r w:rsidR="00C23DDE">
        <w:rPr>
          <w:szCs w:val="28"/>
        </w:rPr>
        <w:t xml:space="preserve"> and then pull Lewis out of the trailer.</w:t>
      </w:r>
      <w:r w:rsidR="00BC1764">
        <w:rPr>
          <w:szCs w:val="28"/>
        </w:rPr>
        <w:t xml:space="preserve">  Bonner testified that he saw Thomas force Lewis into the SUV.  Lewis appeared to be resisting.  D.J. got into the vehicle </w:t>
      </w:r>
      <w:r w:rsidR="00E83E1C">
        <w:rPr>
          <w:szCs w:val="28"/>
        </w:rPr>
        <w:t xml:space="preserve">before exiting </w:t>
      </w:r>
      <w:r w:rsidR="00BC1764">
        <w:rPr>
          <w:szCs w:val="28"/>
        </w:rPr>
        <w:t xml:space="preserve">a short while later.  </w:t>
      </w:r>
      <w:r w:rsidR="00AB58A8">
        <w:rPr>
          <w:szCs w:val="28"/>
        </w:rPr>
        <w:t>A few minutes later, he</w:t>
      </w:r>
      <w:r w:rsidR="00C23DDE">
        <w:rPr>
          <w:szCs w:val="28"/>
        </w:rPr>
        <w:t xml:space="preserve"> saw D.J. running </w:t>
      </w:r>
      <w:r w:rsidR="00AC6050">
        <w:rPr>
          <w:szCs w:val="28"/>
        </w:rPr>
        <w:t>toward a residence.</w:t>
      </w:r>
      <w:r w:rsidR="00BC1764">
        <w:rPr>
          <w:szCs w:val="28"/>
        </w:rPr>
        <w:t xml:space="preserve">   </w:t>
      </w:r>
      <w:r w:rsidR="00AC6050">
        <w:rPr>
          <w:szCs w:val="28"/>
        </w:rPr>
        <w:t xml:space="preserve">  </w:t>
      </w:r>
      <w:r w:rsidR="00BC6E1C">
        <w:rPr>
          <w:szCs w:val="28"/>
        </w:rPr>
        <w:t xml:space="preserve"> </w:t>
      </w:r>
      <w:r w:rsidR="003E5A7D">
        <w:rPr>
          <w:szCs w:val="28"/>
        </w:rPr>
        <w:t xml:space="preserve"> </w:t>
      </w:r>
      <w:r>
        <w:rPr>
          <w:szCs w:val="28"/>
        </w:rPr>
        <w:t xml:space="preserve"> </w:t>
      </w:r>
      <w:r w:rsidR="00A22B68">
        <w:rPr>
          <w:szCs w:val="28"/>
        </w:rPr>
        <w:t xml:space="preserve">   </w:t>
      </w:r>
    </w:p>
    <w:p w:rsidR="000E1C6D" w:rsidRDefault="0022704C" w:rsidP="00400260">
      <w:pPr>
        <w:spacing w:line="480" w:lineRule="auto"/>
        <w:rPr>
          <w:szCs w:val="28"/>
        </w:rPr>
      </w:pPr>
      <w:r>
        <w:rPr>
          <w:szCs w:val="28"/>
        </w:rPr>
        <w:tab/>
        <w:t>Bonner denied having any firearms in the house, and specifically denied poking Thomas in the ribs with a shotgun</w:t>
      </w:r>
      <w:r w:rsidR="008D4A9C">
        <w:rPr>
          <w:szCs w:val="28"/>
        </w:rPr>
        <w:t xml:space="preserve"> or that he was trying to rob Thomas</w:t>
      </w:r>
      <w:r>
        <w:rPr>
          <w:szCs w:val="28"/>
        </w:rPr>
        <w:t>.</w:t>
      </w:r>
      <w:r w:rsidR="00441200">
        <w:rPr>
          <w:szCs w:val="28"/>
        </w:rPr>
        <w:t xml:space="preserve">  B</w:t>
      </w:r>
      <w:r w:rsidR="000E1C6D">
        <w:rPr>
          <w:szCs w:val="28"/>
        </w:rPr>
        <w:t xml:space="preserve">onner admitted using methamphetamine that night both before and after the shooting, but did not see Lewis using any that night.  However, he </w:t>
      </w:r>
      <w:r w:rsidR="00441200">
        <w:rPr>
          <w:szCs w:val="28"/>
        </w:rPr>
        <w:t xml:space="preserve">had </w:t>
      </w:r>
      <w:r w:rsidR="00F7514B">
        <w:rPr>
          <w:szCs w:val="28"/>
        </w:rPr>
        <w:t xml:space="preserve">used </w:t>
      </w:r>
      <w:r w:rsidR="000E1C6D">
        <w:rPr>
          <w:szCs w:val="28"/>
        </w:rPr>
        <w:t xml:space="preserve">methamphetamine with Lewis three days earlier.  </w:t>
      </w:r>
    </w:p>
    <w:p w:rsidR="00E6311B" w:rsidRDefault="00D10DCB" w:rsidP="00400260">
      <w:pPr>
        <w:spacing w:line="480" w:lineRule="auto"/>
        <w:rPr>
          <w:szCs w:val="28"/>
        </w:rPr>
      </w:pPr>
      <w:r>
        <w:rPr>
          <w:szCs w:val="28"/>
        </w:rPr>
        <w:tab/>
        <w:t xml:space="preserve">Lieutenant Reggie Rowe works for the Criminal Investigation Division of the DPSO.  He searched the trailer after obtaining a warrant.  He </w:t>
      </w:r>
      <w:r>
        <w:rPr>
          <w:szCs w:val="28"/>
        </w:rPr>
        <w:lastRenderedPageBreak/>
        <w:t xml:space="preserve">found a </w:t>
      </w:r>
      <w:r w:rsidR="00E95EBE">
        <w:rPr>
          <w:szCs w:val="28"/>
        </w:rPr>
        <w:t xml:space="preserve">few </w:t>
      </w:r>
      <w:r w:rsidRPr="00D10DCB">
        <w:rPr>
          <w:szCs w:val="28"/>
        </w:rPr>
        <w:t xml:space="preserve">drops of blood on the stairs </w:t>
      </w:r>
      <w:r w:rsidR="00F85E06">
        <w:rPr>
          <w:szCs w:val="28"/>
        </w:rPr>
        <w:t xml:space="preserve">leading </w:t>
      </w:r>
      <w:r w:rsidRPr="00D10DCB">
        <w:rPr>
          <w:szCs w:val="28"/>
        </w:rPr>
        <w:t>into the trailer</w:t>
      </w:r>
      <w:r>
        <w:rPr>
          <w:szCs w:val="28"/>
        </w:rPr>
        <w:t xml:space="preserve">, </w:t>
      </w:r>
      <w:r w:rsidRPr="00D10DCB">
        <w:rPr>
          <w:szCs w:val="28"/>
        </w:rPr>
        <w:t xml:space="preserve">blood droplets on the floor in </w:t>
      </w:r>
      <w:r w:rsidR="00F85E06">
        <w:rPr>
          <w:szCs w:val="28"/>
        </w:rPr>
        <w:t xml:space="preserve">the kitchen/living room area, </w:t>
      </w:r>
      <w:r>
        <w:rPr>
          <w:szCs w:val="28"/>
        </w:rPr>
        <w:t xml:space="preserve">and a </w:t>
      </w:r>
      <w:r w:rsidRPr="00D10DCB">
        <w:rPr>
          <w:szCs w:val="28"/>
        </w:rPr>
        <w:t xml:space="preserve">few drops of blood on the floor in </w:t>
      </w:r>
      <w:r w:rsidR="0035027E">
        <w:rPr>
          <w:szCs w:val="28"/>
        </w:rPr>
        <w:t xml:space="preserve">a short </w:t>
      </w:r>
      <w:r w:rsidRPr="00D10DCB">
        <w:rPr>
          <w:szCs w:val="28"/>
        </w:rPr>
        <w:t xml:space="preserve">hallway </w:t>
      </w:r>
      <w:r w:rsidR="0035027E">
        <w:rPr>
          <w:szCs w:val="28"/>
        </w:rPr>
        <w:t xml:space="preserve">leading to the main bedroom.  </w:t>
      </w:r>
      <w:r w:rsidR="00E6311B">
        <w:rPr>
          <w:szCs w:val="28"/>
        </w:rPr>
        <w:t xml:space="preserve">In the main bedroom, he found a </w:t>
      </w:r>
      <w:r w:rsidR="00E6311B" w:rsidRPr="00E6311B">
        <w:rPr>
          <w:szCs w:val="28"/>
        </w:rPr>
        <w:t>large pool of blood right on the other side of the door</w:t>
      </w:r>
      <w:r w:rsidR="00E6311B">
        <w:rPr>
          <w:szCs w:val="28"/>
        </w:rPr>
        <w:t xml:space="preserve">, </w:t>
      </w:r>
      <w:r w:rsidR="00E6311B" w:rsidRPr="00E6311B">
        <w:rPr>
          <w:szCs w:val="28"/>
        </w:rPr>
        <w:t xml:space="preserve">several drops of blood on the </w:t>
      </w:r>
      <w:r w:rsidR="00F85E06">
        <w:rPr>
          <w:szCs w:val="28"/>
        </w:rPr>
        <w:t xml:space="preserve">foot of the </w:t>
      </w:r>
      <w:r w:rsidR="00C91BF4">
        <w:rPr>
          <w:szCs w:val="28"/>
        </w:rPr>
        <w:t xml:space="preserve">mattress </w:t>
      </w:r>
      <w:r w:rsidR="00E6311B" w:rsidRPr="00E6311B">
        <w:rPr>
          <w:szCs w:val="28"/>
        </w:rPr>
        <w:t>and on the floor at the foot of the bed</w:t>
      </w:r>
      <w:r w:rsidR="00E6311B">
        <w:rPr>
          <w:szCs w:val="28"/>
        </w:rPr>
        <w:t xml:space="preserve">, </w:t>
      </w:r>
      <w:r w:rsidR="00E6311B" w:rsidRPr="00E6311B">
        <w:rPr>
          <w:szCs w:val="28"/>
        </w:rPr>
        <w:t>several drops of blood on a vacuum cleaner</w:t>
      </w:r>
      <w:r w:rsidR="00F85E06">
        <w:rPr>
          <w:szCs w:val="28"/>
        </w:rPr>
        <w:t xml:space="preserve">, </w:t>
      </w:r>
      <w:r w:rsidR="00E6311B">
        <w:rPr>
          <w:szCs w:val="28"/>
        </w:rPr>
        <w:t xml:space="preserve">and </w:t>
      </w:r>
      <w:r w:rsidR="00C91BF4">
        <w:rPr>
          <w:szCs w:val="28"/>
        </w:rPr>
        <w:t xml:space="preserve">a bloody shoe impression </w:t>
      </w:r>
      <w:r w:rsidR="00E6311B">
        <w:rPr>
          <w:szCs w:val="28"/>
        </w:rPr>
        <w:t>on the floor.</w:t>
      </w:r>
      <w:r w:rsidR="00C91BF4">
        <w:rPr>
          <w:szCs w:val="28"/>
        </w:rPr>
        <w:t xml:space="preserve">  Lt. Rowe thought Lewis must have been leaning over the bed as blood dripped from him.  </w:t>
      </w:r>
      <w:r w:rsidR="00E6311B">
        <w:rPr>
          <w:szCs w:val="28"/>
        </w:rPr>
        <w:t>T</w:t>
      </w:r>
      <w:r w:rsidR="00E6311B" w:rsidRPr="00E6311B">
        <w:rPr>
          <w:szCs w:val="28"/>
        </w:rPr>
        <w:t>here were several drops of blood on the floor entering the bathroom</w:t>
      </w:r>
      <w:r w:rsidR="00E6311B">
        <w:rPr>
          <w:szCs w:val="28"/>
        </w:rPr>
        <w:t xml:space="preserve">.  </w:t>
      </w:r>
    </w:p>
    <w:p w:rsidR="00E6311B" w:rsidRDefault="00E6311B" w:rsidP="00400260">
      <w:pPr>
        <w:spacing w:line="480" w:lineRule="auto"/>
        <w:rPr>
          <w:szCs w:val="28"/>
        </w:rPr>
      </w:pPr>
      <w:r>
        <w:rPr>
          <w:szCs w:val="28"/>
        </w:rPr>
        <w:tab/>
        <w:t xml:space="preserve">Lt. Rowe found </w:t>
      </w:r>
      <w:r w:rsidR="00D95504">
        <w:rPr>
          <w:szCs w:val="28"/>
        </w:rPr>
        <w:t xml:space="preserve">a </w:t>
      </w:r>
      <w:r>
        <w:rPr>
          <w:szCs w:val="28"/>
        </w:rPr>
        <w:t>shell casing on the bed</w:t>
      </w:r>
      <w:r w:rsidR="006824B6">
        <w:rPr>
          <w:szCs w:val="28"/>
        </w:rPr>
        <w:t xml:space="preserve"> in the master bedroom</w:t>
      </w:r>
      <w:r>
        <w:rPr>
          <w:szCs w:val="28"/>
        </w:rPr>
        <w:t>.  Another shell casing was found on the side of the bed.</w:t>
      </w:r>
      <w:r w:rsidR="00D95504">
        <w:rPr>
          <w:szCs w:val="28"/>
        </w:rPr>
        <w:t xml:space="preserve">  Both shell casings were from </w:t>
      </w:r>
      <w:r w:rsidR="00D95504" w:rsidRPr="00D95504">
        <w:rPr>
          <w:szCs w:val="28"/>
        </w:rPr>
        <w:t>.40 Smith &amp; Wesson Winchester</w:t>
      </w:r>
      <w:r w:rsidR="00D95504">
        <w:rPr>
          <w:szCs w:val="28"/>
        </w:rPr>
        <w:t xml:space="preserve"> bullets.  </w:t>
      </w:r>
      <w:r>
        <w:rPr>
          <w:szCs w:val="28"/>
        </w:rPr>
        <w:t xml:space="preserve">  </w:t>
      </w:r>
    </w:p>
    <w:p w:rsidR="00C915BB" w:rsidRDefault="006F274B" w:rsidP="00400260">
      <w:pPr>
        <w:spacing w:line="480" w:lineRule="auto"/>
        <w:rPr>
          <w:szCs w:val="28"/>
        </w:rPr>
      </w:pPr>
      <w:r>
        <w:rPr>
          <w:szCs w:val="28"/>
        </w:rPr>
        <w:tab/>
        <w:t>Lt. Rowe described the scene at the wellsite.</w:t>
      </w:r>
      <w:r w:rsidR="006B0A0E">
        <w:rPr>
          <w:szCs w:val="28"/>
        </w:rPr>
        <w:t xml:space="preserve">  A </w:t>
      </w:r>
      <w:r w:rsidR="006B0A0E" w:rsidRPr="006B0A0E">
        <w:rPr>
          <w:szCs w:val="28"/>
        </w:rPr>
        <w:t xml:space="preserve">.40 Smith &amp; Wesson Winchester shell casing </w:t>
      </w:r>
      <w:r w:rsidR="006B0A0E">
        <w:rPr>
          <w:szCs w:val="28"/>
        </w:rPr>
        <w:t xml:space="preserve">was found </w:t>
      </w:r>
      <w:r w:rsidR="006B0A0E" w:rsidRPr="006B0A0E">
        <w:rPr>
          <w:szCs w:val="28"/>
        </w:rPr>
        <w:t xml:space="preserve">seven feet from </w:t>
      </w:r>
      <w:r w:rsidR="00FA1313">
        <w:rPr>
          <w:szCs w:val="28"/>
        </w:rPr>
        <w:t>Lewis’s b</w:t>
      </w:r>
      <w:r w:rsidR="006B0A0E" w:rsidRPr="006B0A0E">
        <w:rPr>
          <w:szCs w:val="28"/>
        </w:rPr>
        <w:t>ody</w:t>
      </w:r>
      <w:r w:rsidR="006B0A0E">
        <w:rPr>
          <w:szCs w:val="28"/>
        </w:rPr>
        <w:t>.</w:t>
      </w:r>
      <w:r w:rsidR="00FA1313">
        <w:rPr>
          <w:szCs w:val="28"/>
        </w:rPr>
        <w:t xml:space="preserve">  Its location was consistent with where it would have been ejected.</w:t>
      </w:r>
      <w:r w:rsidR="00C915BB">
        <w:rPr>
          <w:szCs w:val="28"/>
        </w:rPr>
        <w:t xml:space="preserve">  </w:t>
      </w:r>
      <w:r w:rsidR="00072753">
        <w:rPr>
          <w:szCs w:val="28"/>
        </w:rPr>
        <w:t>T</w:t>
      </w:r>
      <w:r w:rsidR="00072753" w:rsidRPr="00072753">
        <w:rPr>
          <w:szCs w:val="28"/>
        </w:rPr>
        <w:t xml:space="preserve">ire tracks were probably 10-15 feet from </w:t>
      </w:r>
      <w:r w:rsidR="00072753">
        <w:rPr>
          <w:szCs w:val="28"/>
        </w:rPr>
        <w:t>the body.</w:t>
      </w:r>
      <w:r w:rsidR="00A0030A">
        <w:rPr>
          <w:szCs w:val="28"/>
        </w:rPr>
        <w:t xml:space="preserve">  The </w:t>
      </w:r>
      <w:r w:rsidR="006824B6">
        <w:rPr>
          <w:szCs w:val="28"/>
        </w:rPr>
        <w:t xml:space="preserve">rocks </w:t>
      </w:r>
      <w:r w:rsidR="00A0030A" w:rsidRPr="00FA1313">
        <w:rPr>
          <w:szCs w:val="28"/>
        </w:rPr>
        <w:t xml:space="preserve">to the right of </w:t>
      </w:r>
      <w:r w:rsidR="00C9481B">
        <w:rPr>
          <w:szCs w:val="28"/>
        </w:rPr>
        <w:t xml:space="preserve">Lewis’s </w:t>
      </w:r>
      <w:r w:rsidR="00A0030A" w:rsidRPr="00FA1313">
        <w:rPr>
          <w:szCs w:val="28"/>
        </w:rPr>
        <w:t xml:space="preserve"> head and left of his right arm appeared to be disturbed </w:t>
      </w:r>
      <w:r w:rsidR="00A0030A">
        <w:rPr>
          <w:szCs w:val="28"/>
        </w:rPr>
        <w:t xml:space="preserve">or hollowed out.  That divot was consistent with </w:t>
      </w:r>
      <w:r w:rsidR="00A0030A" w:rsidRPr="000148CE">
        <w:rPr>
          <w:szCs w:val="28"/>
        </w:rPr>
        <w:t>something impacting the ground there</w:t>
      </w:r>
      <w:r w:rsidR="00A0030A">
        <w:rPr>
          <w:szCs w:val="28"/>
        </w:rPr>
        <w:t xml:space="preserve">.  Lt. Rowe noted that </w:t>
      </w:r>
      <w:r w:rsidR="00A0030A" w:rsidRPr="00A0030A">
        <w:rPr>
          <w:szCs w:val="28"/>
        </w:rPr>
        <w:t xml:space="preserve">a projectile </w:t>
      </w:r>
      <w:r w:rsidR="00A0030A">
        <w:rPr>
          <w:szCs w:val="28"/>
        </w:rPr>
        <w:t xml:space="preserve">could cause some splash back as it hit the ground.  There was also a divot at Lewis’s </w:t>
      </w:r>
      <w:r w:rsidR="00A0030A" w:rsidRPr="00AC5E79">
        <w:rPr>
          <w:szCs w:val="28"/>
        </w:rPr>
        <w:t>left foot</w:t>
      </w:r>
      <w:r w:rsidR="00A0030A">
        <w:rPr>
          <w:szCs w:val="28"/>
        </w:rPr>
        <w:t>.</w:t>
      </w:r>
      <w:r w:rsidR="00072753">
        <w:rPr>
          <w:szCs w:val="28"/>
        </w:rPr>
        <w:t xml:space="preserve">  </w:t>
      </w:r>
    </w:p>
    <w:p w:rsidR="00FA1313" w:rsidRDefault="00FA1313" w:rsidP="00C915BB">
      <w:pPr>
        <w:spacing w:line="480" w:lineRule="auto"/>
        <w:ind w:firstLine="720"/>
        <w:rPr>
          <w:szCs w:val="28"/>
        </w:rPr>
      </w:pPr>
      <w:r>
        <w:rPr>
          <w:szCs w:val="28"/>
        </w:rPr>
        <w:t>Lewis was holding his driver’s license in his right hand.</w:t>
      </w:r>
      <w:r w:rsidR="00EE1E76">
        <w:rPr>
          <w:szCs w:val="28"/>
        </w:rPr>
        <w:t xml:space="preserve">  Dried blood on his face looked like it had pooled, </w:t>
      </w:r>
      <w:r w:rsidR="001829D1">
        <w:rPr>
          <w:szCs w:val="28"/>
        </w:rPr>
        <w:t>gone</w:t>
      </w:r>
      <w:r w:rsidR="006824B6">
        <w:rPr>
          <w:szCs w:val="28"/>
        </w:rPr>
        <w:t xml:space="preserve"> </w:t>
      </w:r>
      <w:r w:rsidR="00EE1E76">
        <w:rPr>
          <w:szCs w:val="28"/>
        </w:rPr>
        <w:t xml:space="preserve">across his face, and </w:t>
      </w:r>
      <w:r w:rsidR="00EE1E76" w:rsidRPr="00EE1E76">
        <w:rPr>
          <w:szCs w:val="28"/>
        </w:rPr>
        <w:t>off the side of his face as if he was lying there</w:t>
      </w:r>
      <w:r w:rsidR="00EE1E76">
        <w:rPr>
          <w:szCs w:val="28"/>
        </w:rPr>
        <w:t xml:space="preserve">.  It did not flow down his face like one would expect if Lewis had been standing.  </w:t>
      </w:r>
      <w:r w:rsidR="00AC5E79">
        <w:rPr>
          <w:szCs w:val="28"/>
        </w:rPr>
        <w:t xml:space="preserve">  </w:t>
      </w:r>
      <w:r>
        <w:rPr>
          <w:szCs w:val="28"/>
        </w:rPr>
        <w:t xml:space="preserve"> </w:t>
      </w:r>
    </w:p>
    <w:p w:rsidR="006F274B" w:rsidRDefault="00FA1313" w:rsidP="00400260">
      <w:pPr>
        <w:spacing w:line="480" w:lineRule="auto"/>
        <w:rPr>
          <w:szCs w:val="28"/>
        </w:rPr>
      </w:pPr>
      <w:r>
        <w:rPr>
          <w:szCs w:val="28"/>
        </w:rPr>
        <w:lastRenderedPageBreak/>
        <w:tab/>
        <w:t xml:space="preserve">Lt. Rowe found </w:t>
      </w:r>
      <w:r w:rsidRPr="00FA1313">
        <w:rPr>
          <w:szCs w:val="28"/>
        </w:rPr>
        <w:t>no signs of a struggle at the wellsite</w:t>
      </w:r>
      <w:r w:rsidR="004F20D8">
        <w:rPr>
          <w:szCs w:val="28"/>
        </w:rPr>
        <w:t xml:space="preserve"> as </w:t>
      </w:r>
      <w:r w:rsidRPr="00FA1313">
        <w:rPr>
          <w:szCs w:val="28"/>
        </w:rPr>
        <w:t xml:space="preserve">none of the </w:t>
      </w:r>
      <w:r w:rsidR="008F5AFC">
        <w:rPr>
          <w:szCs w:val="28"/>
        </w:rPr>
        <w:t xml:space="preserve">ground surface was </w:t>
      </w:r>
      <w:r w:rsidRPr="00FA1313">
        <w:rPr>
          <w:szCs w:val="28"/>
        </w:rPr>
        <w:t>messed up</w:t>
      </w:r>
      <w:r>
        <w:rPr>
          <w:szCs w:val="28"/>
        </w:rPr>
        <w:t>.</w:t>
      </w:r>
      <w:r w:rsidR="00AC5E79">
        <w:rPr>
          <w:szCs w:val="28"/>
        </w:rPr>
        <w:t xml:space="preserve">  He </w:t>
      </w:r>
      <w:r w:rsidR="004F20D8">
        <w:rPr>
          <w:szCs w:val="28"/>
        </w:rPr>
        <w:t xml:space="preserve">considered the </w:t>
      </w:r>
      <w:r w:rsidR="008F5AFC">
        <w:rPr>
          <w:szCs w:val="28"/>
        </w:rPr>
        <w:t xml:space="preserve">rocks </w:t>
      </w:r>
      <w:r w:rsidR="004F20D8">
        <w:rPr>
          <w:szCs w:val="28"/>
        </w:rPr>
        <w:t xml:space="preserve">at the wellsite to be packed and not loose.  </w:t>
      </w:r>
      <w:r w:rsidR="00AC5E79">
        <w:rPr>
          <w:szCs w:val="28"/>
        </w:rPr>
        <w:t xml:space="preserve">  </w:t>
      </w:r>
      <w:r>
        <w:rPr>
          <w:szCs w:val="28"/>
        </w:rPr>
        <w:t xml:space="preserve">     </w:t>
      </w:r>
      <w:r w:rsidR="006B0A0E">
        <w:rPr>
          <w:szCs w:val="28"/>
        </w:rPr>
        <w:t xml:space="preserve"> </w:t>
      </w:r>
      <w:r w:rsidR="006B0A0E" w:rsidRPr="006B0A0E">
        <w:rPr>
          <w:szCs w:val="28"/>
        </w:rPr>
        <w:t xml:space="preserve"> </w:t>
      </w:r>
    </w:p>
    <w:p w:rsidR="006F274B" w:rsidRDefault="006F274B" w:rsidP="00400260">
      <w:pPr>
        <w:spacing w:line="480" w:lineRule="auto"/>
        <w:rPr>
          <w:szCs w:val="28"/>
        </w:rPr>
      </w:pPr>
      <w:r>
        <w:rPr>
          <w:szCs w:val="28"/>
        </w:rPr>
        <w:tab/>
        <w:t>Lt. Rowe calculated the driving distance from the trailer to De</w:t>
      </w:r>
      <w:r w:rsidR="0028436B">
        <w:rPr>
          <w:szCs w:val="28"/>
        </w:rPr>
        <w:t>S</w:t>
      </w:r>
      <w:r>
        <w:rPr>
          <w:szCs w:val="28"/>
        </w:rPr>
        <w:t xml:space="preserve">oto </w:t>
      </w:r>
      <w:r w:rsidR="00AE2934">
        <w:rPr>
          <w:szCs w:val="28"/>
        </w:rPr>
        <w:t xml:space="preserve">Parish </w:t>
      </w:r>
      <w:r>
        <w:rPr>
          <w:szCs w:val="28"/>
        </w:rPr>
        <w:t>Regional Hospital as being 1.2 miles.   In contrast, the driving distance from the trailer to the wellsite where Lewis was found was 5.2 miles.  Lt. Rowe described the wellsite as being heavily wooded on both sides of a driveway leading from Highway 522.  The driveway was at an incline</w:t>
      </w:r>
      <w:r w:rsidR="006B0A0E">
        <w:rPr>
          <w:szCs w:val="28"/>
        </w:rPr>
        <w:t>, and the wellsite was not easily visible from the road.</w:t>
      </w:r>
      <w:r>
        <w:rPr>
          <w:szCs w:val="28"/>
        </w:rPr>
        <w:t xml:space="preserve">   </w:t>
      </w:r>
    </w:p>
    <w:p w:rsidR="00B545B2" w:rsidRDefault="00B545B2" w:rsidP="00400260">
      <w:pPr>
        <w:spacing w:line="480" w:lineRule="auto"/>
        <w:rPr>
          <w:szCs w:val="28"/>
        </w:rPr>
      </w:pPr>
      <w:r>
        <w:rPr>
          <w:szCs w:val="28"/>
        </w:rPr>
        <w:tab/>
      </w:r>
      <w:r w:rsidR="000F388B">
        <w:rPr>
          <w:szCs w:val="28"/>
        </w:rPr>
        <w:t>P</w:t>
      </w:r>
      <w:r>
        <w:rPr>
          <w:szCs w:val="28"/>
        </w:rPr>
        <w:t>robabl</w:t>
      </w:r>
      <w:r w:rsidR="000F388B">
        <w:rPr>
          <w:szCs w:val="28"/>
        </w:rPr>
        <w:t>e</w:t>
      </w:r>
      <w:r>
        <w:rPr>
          <w:szCs w:val="28"/>
        </w:rPr>
        <w:t xml:space="preserve"> blood stains were found on the interior of the SUV’s </w:t>
      </w:r>
      <w:r w:rsidRPr="00593E8E">
        <w:rPr>
          <w:szCs w:val="28"/>
        </w:rPr>
        <w:t xml:space="preserve">rear hatch </w:t>
      </w:r>
      <w:r>
        <w:rPr>
          <w:szCs w:val="28"/>
        </w:rPr>
        <w:t xml:space="preserve">as well its </w:t>
      </w:r>
      <w:r w:rsidRPr="00593E8E">
        <w:rPr>
          <w:szCs w:val="28"/>
        </w:rPr>
        <w:t>front passenger seat</w:t>
      </w:r>
      <w:r>
        <w:rPr>
          <w:szCs w:val="28"/>
        </w:rPr>
        <w:t xml:space="preserve">.  The three fired cartridges were determined to have been fired by </w:t>
      </w:r>
      <w:r w:rsidRPr="00F374D1">
        <w:rPr>
          <w:szCs w:val="28"/>
        </w:rPr>
        <w:t>the Smith &amp; Wesson M&amp;P .40 pistol</w:t>
      </w:r>
      <w:r>
        <w:rPr>
          <w:szCs w:val="28"/>
        </w:rPr>
        <w:t xml:space="preserve"> which had been recovered.</w:t>
      </w:r>
    </w:p>
    <w:p w:rsidR="00BC1764" w:rsidRDefault="00BC1764" w:rsidP="00400260">
      <w:pPr>
        <w:spacing w:line="480" w:lineRule="auto"/>
        <w:rPr>
          <w:szCs w:val="28"/>
        </w:rPr>
      </w:pPr>
      <w:r>
        <w:rPr>
          <w:szCs w:val="28"/>
        </w:rPr>
        <w:tab/>
        <w:t xml:space="preserve">Sgt. Mike Armstrong is a case detective with the DPSO.  He interviewed Thomas when he was back in Louisiana.  </w:t>
      </w:r>
      <w:r w:rsidR="008D7224">
        <w:rPr>
          <w:szCs w:val="28"/>
        </w:rPr>
        <w:t xml:space="preserve">Sgt. </w:t>
      </w:r>
      <w:r>
        <w:rPr>
          <w:szCs w:val="28"/>
        </w:rPr>
        <w:t xml:space="preserve">Armstrong agreed that Thomas’s story changed more than once during </w:t>
      </w:r>
      <w:r w:rsidR="008D7224">
        <w:rPr>
          <w:szCs w:val="28"/>
        </w:rPr>
        <w:t xml:space="preserve">his </w:t>
      </w:r>
      <w:r>
        <w:rPr>
          <w:szCs w:val="28"/>
        </w:rPr>
        <w:t>interview</w:t>
      </w:r>
      <w:r w:rsidR="008D7224">
        <w:rPr>
          <w:szCs w:val="28"/>
        </w:rPr>
        <w:t xml:space="preserve">, which was played for the </w:t>
      </w:r>
      <w:r>
        <w:rPr>
          <w:szCs w:val="28"/>
        </w:rPr>
        <w:t>jury.</w:t>
      </w:r>
    </w:p>
    <w:p w:rsidR="00BC1764" w:rsidRDefault="00BC1764" w:rsidP="00400260">
      <w:pPr>
        <w:spacing w:line="480" w:lineRule="auto"/>
        <w:rPr>
          <w:szCs w:val="28"/>
        </w:rPr>
      </w:pPr>
      <w:r>
        <w:rPr>
          <w:szCs w:val="28"/>
        </w:rPr>
        <w:tab/>
      </w:r>
      <w:r w:rsidR="00C41416">
        <w:rPr>
          <w:szCs w:val="28"/>
        </w:rPr>
        <w:t xml:space="preserve">Sgt. Armstrong acknowledged </w:t>
      </w:r>
      <w:r>
        <w:rPr>
          <w:szCs w:val="28"/>
        </w:rPr>
        <w:t xml:space="preserve">that there was a sizable height and weight </w:t>
      </w:r>
      <w:r w:rsidR="001D75EA">
        <w:rPr>
          <w:szCs w:val="28"/>
        </w:rPr>
        <w:t xml:space="preserve">difference </w:t>
      </w:r>
      <w:r>
        <w:rPr>
          <w:szCs w:val="28"/>
        </w:rPr>
        <w:t xml:space="preserve">between Lewis and Thomas.  During the interview, Thomas told Armstrong that his ribs had been fractured.  However, Thomas never received medical attention for any injury to his side.  </w:t>
      </w:r>
    </w:p>
    <w:p w:rsidR="00184152" w:rsidRDefault="00BC1764" w:rsidP="004065F0">
      <w:pPr>
        <w:spacing w:line="480" w:lineRule="auto"/>
        <w:rPr>
          <w:szCs w:val="28"/>
        </w:rPr>
      </w:pPr>
      <w:r>
        <w:rPr>
          <w:szCs w:val="28"/>
        </w:rPr>
        <w:tab/>
      </w:r>
      <w:r w:rsidR="00C41416">
        <w:rPr>
          <w:szCs w:val="28"/>
        </w:rPr>
        <w:t xml:space="preserve">Sgt. </w:t>
      </w:r>
      <w:r>
        <w:rPr>
          <w:szCs w:val="28"/>
        </w:rPr>
        <w:t xml:space="preserve">Armstrong </w:t>
      </w:r>
      <w:r w:rsidR="00C41416">
        <w:rPr>
          <w:szCs w:val="28"/>
        </w:rPr>
        <w:t xml:space="preserve">described the </w:t>
      </w:r>
      <w:r>
        <w:rPr>
          <w:szCs w:val="28"/>
        </w:rPr>
        <w:t xml:space="preserve">divot in the </w:t>
      </w:r>
      <w:r w:rsidR="008F5AFC">
        <w:rPr>
          <w:szCs w:val="28"/>
        </w:rPr>
        <w:t xml:space="preserve">rocks </w:t>
      </w:r>
      <w:r w:rsidR="00C41416">
        <w:rPr>
          <w:szCs w:val="28"/>
        </w:rPr>
        <w:t xml:space="preserve">near Lewis’s head </w:t>
      </w:r>
      <w:r>
        <w:rPr>
          <w:szCs w:val="28"/>
        </w:rPr>
        <w:t xml:space="preserve">as being a concussion.  He explained that he thought it </w:t>
      </w:r>
      <w:r w:rsidR="00C11722">
        <w:rPr>
          <w:szCs w:val="28"/>
        </w:rPr>
        <w:t xml:space="preserve">was </w:t>
      </w:r>
      <w:r w:rsidR="00810746">
        <w:rPr>
          <w:szCs w:val="28"/>
        </w:rPr>
        <w:t xml:space="preserve">possibly from a projectile.  </w:t>
      </w:r>
      <w:r w:rsidR="00E475E0">
        <w:rPr>
          <w:szCs w:val="28"/>
        </w:rPr>
        <w:t xml:space="preserve">Sgt. </w:t>
      </w:r>
      <w:r w:rsidR="00810746">
        <w:rPr>
          <w:szCs w:val="28"/>
        </w:rPr>
        <w:t>Armstrong agreed that the gr</w:t>
      </w:r>
      <w:r w:rsidR="008F5AFC">
        <w:rPr>
          <w:szCs w:val="28"/>
        </w:rPr>
        <w:t xml:space="preserve">ound surface </w:t>
      </w:r>
      <w:r w:rsidR="00810746">
        <w:rPr>
          <w:szCs w:val="28"/>
        </w:rPr>
        <w:t xml:space="preserve">at the wellsite was compact and not loose.  He also agreed there were no drag marks in the </w:t>
      </w:r>
      <w:r w:rsidR="008F5AFC">
        <w:rPr>
          <w:szCs w:val="28"/>
        </w:rPr>
        <w:t xml:space="preserve">rocks </w:t>
      </w:r>
      <w:r w:rsidR="00810746">
        <w:rPr>
          <w:szCs w:val="28"/>
        </w:rPr>
        <w:t xml:space="preserve">indicating someone had been dragged or pulled.  </w:t>
      </w:r>
      <w:r w:rsidR="00ED0C3E">
        <w:rPr>
          <w:szCs w:val="28"/>
        </w:rPr>
        <w:tab/>
      </w:r>
    </w:p>
    <w:p w:rsidR="00C64F50" w:rsidRDefault="00C64F50" w:rsidP="00400260">
      <w:pPr>
        <w:spacing w:line="480" w:lineRule="auto"/>
        <w:rPr>
          <w:szCs w:val="28"/>
        </w:rPr>
      </w:pPr>
      <w:r>
        <w:rPr>
          <w:szCs w:val="28"/>
        </w:rPr>
        <w:lastRenderedPageBreak/>
        <w:tab/>
        <w:t>Thomas testified at trial.</w:t>
      </w:r>
      <w:r w:rsidR="00E65C76">
        <w:rPr>
          <w:szCs w:val="28"/>
        </w:rPr>
        <w:t xml:space="preserve">  He was born on May 11, 1979.  He was invited to the trailer by Bonner in order to deliver </w:t>
      </w:r>
      <w:r w:rsidR="00142509">
        <w:rPr>
          <w:szCs w:val="28"/>
        </w:rPr>
        <w:t>methamphetamine</w:t>
      </w:r>
      <w:r w:rsidR="00E65C76">
        <w:rPr>
          <w:szCs w:val="28"/>
        </w:rPr>
        <w:t>.</w:t>
      </w:r>
      <w:r w:rsidR="00C5702A">
        <w:rPr>
          <w:szCs w:val="28"/>
        </w:rPr>
        <w:t xml:space="preserve">  He had never seen Lewis before</w:t>
      </w:r>
      <w:r w:rsidR="002C5A75">
        <w:rPr>
          <w:szCs w:val="28"/>
        </w:rPr>
        <w:t xml:space="preserve"> and did not know him</w:t>
      </w:r>
      <w:r w:rsidR="00C5702A">
        <w:rPr>
          <w:szCs w:val="28"/>
        </w:rPr>
        <w:t>.</w:t>
      </w:r>
      <w:r w:rsidR="002C5A75">
        <w:rPr>
          <w:szCs w:val="28"/>
        </w:rPr>
        <w:t xml:space="preserve">  He claimed he had been to the trailer </w:t>
      </w:r>
      <w:r w:rsidR="00C41416">
        <w:rPr>
          <w:szCs w:val="28"/>
        </w:rPr>
        <w:t xml:space="preserve">on three or four prior occasions </w:t>
      </w:r>
      <w:r w:rsidR="002C5A75">
        <w:rPr>
          <w:szCs w:val="28"/>
        </w:rPr>
        <w:t xml:space="preserve">to deliver drugs or </w:t>
      </w:r>
      <w:r w:rsidR="00C41416">
        <w:rPr>
          <w:szCs w:val="28"/>
        </w:rPr>
        <w:t xml:space="preserve">to </w:t>
      </w:r>
      <w:r w:rsidR="002C5A75">
        <w:rPr>
          <w:szCs w:val="28"/>
        </w:rPr>
        <w:t>buy stolen property.</w:t>
      </w:r>
      <w:r w:rsidR="009D4A8D">
        <w:rPr>
          <w:szCs w:val="28"/>
        </w:rPr>
        <w:t xml:space="preserve">  Bonner had some rims that he wanted to buy. </w:t>
      </w:r>
    </w:p>
    <w:p w:rsidR="00366849" w:rsidRDefault="00411ADA" w:rsidP="00400260">
      <w:pPr>
        <w:spacing w:line="480" w:lineRule="auto"/>
        <w:rPr>
          <w:szCs w:val="28"/>
        </w:rPr>
      </w:pPr>
      <w:r>
        <w:rPr>
          <w:szCs w:val="28"/>
        </w:rPr>
        <w:tab/>
      </w:r>
      <w:r w:rsidR="00C41416">
        <w:rPr>
          <w:szCs w:val="28"/>
        </w:rPr>
        <w:t xml:space="preserve">According to Thomas, </w:t>
      </w:r>
      <w:r>
        <w:rPr>
          <w:szCs w:val="28"/>
        </w:rPr>
        <w:t xml:space="preserve">Bonner did not have enough money </w:t>
      </w:r>
      <w:r w:rsidR="00C41416">
        <w:rPr>
          <w:szCs w:val="28"/>
        </w:rPr>
        <w:t xml:space="preserve">to pay </w:t>
      </w:r>
      <w:r>
        <w:rPr>
          <w:szCs w:val="28"/>
        </w:rPr>
        <w:t>for the drugs.</w:t>
      </w:r>
      <w:r w:rsidR="00321282">
        <w:rPr>
          <w:szCs w:val="28"/>
        </w:rPr>
        <w:t xml:space="preserve">  Thomas claimed that Bonner </w:t>
      </w:r>
      <w:r w:rsidR="00C41416">
        <w:rPr>
          <w:szCs w:val="28"/>
        </w:rPr>
        <w:t xml:space="preserve">wanted to rob him and </w:t>
      </w:r>
      <w:r w:rsidR="00321282">
        <w:rPr>
          <w:szCs w:val="28"/>
        </w:rPr>
        <w:t xml:space="preserve">pointed a </w:t>
      </w:r>
      <w:r w:rsidR="00366849">
        <w:rPr>
          <w:szCs w:val="28"/>
        </w:rPr>
        <w:t>shot</w:t>
      </w:r>
      <w:r w:rsidR="00321282">
        <w:rPr>
          <w:szCs w:val="28"/>
        </w:rPr>
        <w:t xml:space="preserve">gun in his side, and he still had the mark </w:t>
      </w:r>
      <w:r w:rsidR="00C41416">
        <w:rPr>
          <w:szCs w:val="28"/>
        </w:rPr>
        <w:t xml:space="preserve">to his side </w:t>
      </w:r>
      <w:r w:rsidR="00366849">
        <w:rPr>
          <w:szCs w:val="28"/>
        </w:rPr>
        <w:t xml:space="preserve">from it </w:t>
      </w:r>
      <w:r w:rsidR="00321282">
        <w:rPr>
          <w:szCs w:val="28"/>
        </w:rPr>
        <w:t>at the time of trial.</w:t>
      </w:r>
      <w:r w:rsidR="00C41416">
        <w:rPr>
          <w:szCs w:val="28"/>
        </w:rPr>
        <w:t xml:space="preserve">  When describing the shooting in the trailer, Thomas stated that </w:t>
      </w:r>
      <w:r w:rsidR="00321282">
        <w:rPr>
          <w:szCs w:val="28"/>
        </w:rPr>
        <w:t>Bonner was to his right</w:t>
      </w:r>
      <w:r w:rsidR="00C41416">
        <w:rPr>
          <w:szCs w:val="28"/>
        </w:rPr>
        <w:t xml:space="preserve"> as Lewis rushed him, and he h</w:t>
      </w:r>
      <w:r w:rsidR="00321282">
        <w:rPr>
          <w:szCs w:val="28"/>
        </w:rPr>
        <w:t xml:space="preserve">ad his gun in his left hand.  Lewis fell </w:t>
      </w:r>
      <w:r w:rsidR="00C41416">
        <w:rPr>
          <w:szCs w:val="28"/>
        </w:rPr>
        <w:t xml:space="preserve">on him after </w:t>
      </w:r>
      <w:r w:rsidR="00321282">
        <w:rPr>
          <w:szCs w:val="28"/>
        </w:rPr>
        <w:t xml:space="preserve">he shot </w:t>
      </w:r>
      <w:r w:rsidR="00C41416">
        <w:rPr>
          <w:szCs w:val="28"/>
        </w:rPr>
        <w:t xml:space="preserve">Lewis, and that </w:t>
      </w:r>
      <w:r w:rsidR="00321282">
        <w:rPr>
          <w:szCs w:val="28"/>
        </w:rPr>
        <w:t xml:space="preserve">caused Thomas to </w:t>
      </w:r>
      <w:r w:rsidR="009D4A8D">
        <w:rPr>
          <w:szCs w:val="28"/>
        </w:rPr>
        <w:t xml:space="preserve">fall </w:t>
      </w:r>
      <w:r w:rsidR="00321282">
        <w:rPr>
          <w:szCs w:val="28"/>
        </w:rPr>
        <w:t>back</w:t>
      </w:r>
      <w:r w:rsidR="00C41416">
        <w:rPr>
          <w:szCs w:val="28"/>
        </w:rPr>
        <w:t xml:space="preserve">wards.  It was during this sequence of events that </w:t>
      </w:r>
      <w:r w:rsidR="006809BE">
        <w:rPr>
          <w:szCs w:val="28"/>
        </w:rPr>
        <w:t xml:space="preserve">Bonner’s </w:t>
      </w:r>
      <w:r w:rsidR="00366849">
        <w:rPr>
          <w:szCs w:val="28"/>
        </w:rPr>
        <w:t>shot</w:t>
      </w:r>
      <w:r w:rsidR="006809BE">
        <w:rPr>
          <w:szCs w:val="28"/>
        </w:rPr>
        <w:t>gun punctured his side</w:t>
      </w:r>
      <w:r w:rsidR="00321282">
        <w:rPr>
          <w:szCs w:val="28"/>
        </w:rPr>
        <w:t>.</w:t>
      </w:r>
      <w:r w:rsidR="009D4A8D">
        <w:rPr>
          <w:szCs w:val="28"/>
        </w:rPr>
        <w:t xml:space="preserve">  </w:t>
      </w:r>
      <w:r w:rsidR="00196CF4">
        <w:rPr>
          <w:szCs w:val="28"/>
        </w:rPr>
        <w:tab/>
      </w:r>
    </w:p>
    <w:p w:rsidR="00BD5388" w:rsidRDefault="00196CF4" w:rsidP="00366849">
      <w:pPr>
        <w:spacing w:line="480" w:lineRule="auto"/>
        <w:ind w:firstLine="720"/>
        <w:rPr>
          <w:szCs w:val="28"/>
        </w:rPr>
      </w:pPr>
      <w:r>
        <w:rPr>
          <w:szCs w:val="28"/>
        </w:rPr>
        <w:t xml:space="preserve">Thomas testified that he returned to the </w:t>
      </w:r>
      <w:r w:rsidR="00BD5388">
        <w:rPr>
          <w:szCs w:val="28"/>
        </w:rPr>
        <w:t xml:space="preserve">trailer </w:t>
      </w:r>
      <w:r w:rsidR="00812DE8">
        <w:rPr>
          <w:szCs w:val="28"/>
        </w:rPr>
        <w:t xml:space="preserve">with the intention </w:t>
      </w:r>
      <w:r>
        <w:rPr>
          <w:szCs w:val="28"/>
        </w:rPr>
        <w:t xml:space="preserve">to take </w:t>
      </w:r>
      <w:r w:rsidR="00F8484D">
        <w:rPr>
          <w:szCs w:val="28"/>
        </w:rPr>
        <w:t xml:space="preserve">Lewis to the hospital.  When he </w:t>
      </w:r>
      <w:r w:rsidR="00BD5388">
        <w:rPr>
          <w:szCs w:val="28"/>
        </w:rPr>
        <w:t xml:space="preserve">reentered </w:t>
      </w:r>
      <w:r w:rsidR="00F8484D">
        <w:rPr>
          <w:szCs w:val="28"/>
        </w:rPr>
        <w:t>the trailer, he found Lewis on the bedroom floor.</w:t>
      </w:r>
      <w:r w:rsidR="00BD5388">
        <w:rPr>
          <w:szCs w:val="28"/>
        </w:rPr>
        <w:t xml:space="preserve">  Thomas asserted that calling 9-1-1 was not an option for him because he</w:t>
      </w:r>
      <w:r w:rsidR="00C52B6F">
        <w:rPr>
          <w:szCs w:val="28"/>
        </w:rPr>
        <w:t xml:space="preserve"> had</w:t>
      </w:r>
      <w:bookmarkStart w:id="0" w:name="_GoBack"/>
      <w:bookmarkEnd w:id="0"/>
      <w:r w:rsidR="00BD5388">
        <w:rPr>
          <w:szCs w:val="28"/>
        </w:rPr>
        <w:t xml:space="preserve"> prior bad </w:t>
      </w:r>
      <w:r w:rsidR="009D4A8D">
        <w:rPr>
          <w:szCs w:val="28"/>
        </w:rPr>
        <w:t>experiences with the police</w:t>
      </w:r>
      <w:r w:rsidR="00F8484D">
        <w:rPr>
          <w:szCs w:val="28"/>
        </w:rPr>
        <w:t>.</w:t>
      </w:r>
      <w:r w:rsidR="00BD5388">
        <w:rPr>
          <w:szCs w:val="28"/>
        </w:rPr>
        <w:t xml:space="preserve">  He denied that he dragged Lewis from out of the trailer, but instead helped him out and into the front passenger seat of his SUV.  Thomas denied that he asked D.J. to help him dispose of a body.  </w:t>
      </w:r>
    </w:p>
    <w:p w:rsidR="00196CF4" w:rsidRDefault="00BD5388" w:rsidP="00BD5388">
      <w:pPr>
        <w:spacing w:line="480" w:lineRule="auto"/>
        <w:rPr>
          <w:szCs w:val="28"/>
        </w:rPr>
      </w:pPr>
      <w:r>
        <w:rPr>
          <w:szCs w:val="28"/>
        </w:rPr>
        <w:tab/>
        <w:t xml:space="preserve">Thomas stated that what was going through his mind </w:t>
      </w:r>
      <w:r w:rsidR="00683DB7">
        <w:rPr>
          <w:szCs w:val="28"/>
        </w:rPr>
        <w:t xml:space="preserve">at that moment </w:t>
      </w:r>
      <w:r>
        <w:rPr>
          <w:szCs w:val="28"/>
        </w:rPr>
        <w:t xml:space="preserve">was he wanted to see his kids in Kansas before turning himself in.  As he drove with his gun in his left hand on his leg, he </w:t>
      </w:r>
      <w:r w:rsidR="00F8484D">
        <w:rPr>
          <w:szCs w:val="28"/>
        </w:rPr>
        <w:t xml:space="preserve">told Lewis not to move because he did not trust Lewis.  </w:t>
      </w:r>
      <w:r w:rsidR="00A81800">
        <w:rPr>
          <w:szCs w:val="28"/>
        </w:rPr>
        <w:t xml:space="preserve">  </w:t>
      </w:r>
    </w:p>
    <w:p w:rsidR="00515202" w:rsidRDefault="00515202" w:rsidP="00515202">
      <w:pPr>
        <w:spacing w:line="480" w:lineRule="auto"/>
        <w:rPr>
          <w:szCs w:val="28"/>
        </w:rPr>
      </w:pPr>
      <w:r>
        <w:rPr>
          <w:szCs w:val="28"/>
        </w:rPr>
        <w:tab/>
        <w:t xml:space="preserve">Thomas </w:t>
      </w:r>
      <w:r w:rsidR="00507E35">
        <w:rPr>
          <w:szCs w:val="28"/>
        </w:rPr>
        <w:t>acknowledged</w:t>
      </w:r>
      <w:r>
        <w:rPr>
          <w:szCs w:val="28"/>
        </w:rPr>
        <w:t xml:space="preserve"> that he knew the area of Mansfield well as he was born and raised there, and </w:t>
      </w:r>
      <w:r w:rsidR="00507E35">
        <w:rPr>
          <w:szCs w:val="28"/>
        </w:rPr>
        <w:t xml:space="preserve">he </w:t>
      </w:r>
      <w:r>
        <w:rPr>
          <w:szCs w:val="28"/>
        </w:rPr>
        <w:t xml:space="preserve">knew where the hospital was.  </w:t>
      </w:r>
      <w:r w:rsidR="003510AC">
        <w:rPr>
          <w:szCs w:val="28"/>
        </w:rPr>
        <w:t xml:space="preserve">Thomas </w:t>
      </w:r>
      <w:r w:rsidR="003510AC">
        <w:rPr>
          <w:szCs w:val="28"/>
        </w:rPr>
        <w:lastRenderedPageBreak/>
        <w:t>claimed that Lewis told him the direction to drive</w:t>
      </w:r>
      <w:r w:rsidR="002D6B4E">
        <w:rPr>
          <w:szCs w:val="28"/>
        </w:rPr>
        <w:t xml:space="preserve">, so he </w:t>
      </w:r>
      <w:r w:rsidR="001E1473">
        <w:rPr>
          <w:szCs w:val="28"/>
        </w:rPr>
        <w:t xml:space="preserve">followed Lewis’s instructions and </w:t>
      </w:r>
      <w:r w:rsidR="002D6B4E">
        <w:rPr>
          <w:szCs w:val="28"/>
        </w:rPr>
        <w:t>took him where he wanted to go</w:t>
      </w:r>
      <w:r>
        <w:rPr>
          <w:szCs w:val="28"/>
        </w:rPr>
        <w:t xml:space="preserve">, even though </w:t>
      </w:r>
      <w:r w:rsidR="00A81800">
        <w:rPr>
          <w:szCs w:val="28"/>
        </w:rPr>
        <w:t>it was the opposite direction from the hospital</w:t>
      </w:r>
      <w:r w:rsidR="003510AC">
        <w:rPr>
          <w:szCs w:val="28"/>
        </w:rPr>
        <w:t xml:space="preserve">.  He drove 120 mph down the road to where Lewis wanted to go.  He </w:t>
      </w:r>
      <w:r w:rsidR="00507E35">
        <w:rPr>
          <w:szCs w:val="28"/>
        </w:rPr>
        <w:t xml:space="preserve">believed that Lewis possibly </w:t>
      </w:r>
      <w:r w:rsidR="003510AC">
        <w:rPr>
          <w:szCs w:val="28"/>
        </w:rPr>
        <w:t>wanted to be comforted by someone</w:t>
      </w:r>
      <w:r w:rsidR="007B7190">
        <w:rPr>
          <w:szCs w:val="28"/>
        </w:rPr>
        <w:t xml:space="preserve"> or to be brought to a </w:t>
      </w:r>
      <w:r w:rsidR="003F0542">
        <w:rPr>
          <w:szCs w:val="28"/>
        </w:rPr>
        <w:t>family member</w:t>
      </w:r>
      <w:r w:rsidR="003510AC">
        <w:rPr>
          <w:szCs w:val="28"/>
        </w:rPr>
        <w:t>.</w:t>
      </w:r>
      <w:r w:rsidR="00507E35">
        <w:rPr>
          <w:szCs w:val="28"/>
        </w:rPr>
        <w:t xml:space="preserve">  Thomas testified that h</w:t>
      </w:r>
      <w:r>
        <w:rPr>
          <w:szCs w:val="28"/>
        </w:rPr>
        <w:t>e reached Highway 522 and was trying to get to Highway 84 which would get him to the hospital.</w:t>
      </w:r>
    </w:p>
    <w:p w:rsidR="00507E35" w:rsidRDefault="00005239" w:rsidP="00BD04BF">
      <w:pPr>
        <w:spacing w:line="480" w:lineRule="auto"/>
        <w:ind w:firstLine="720"/>
        <w:rPr>
          <w:szCs w:val="28"/>
        </w:rPr>
      </w:pPr>
      <w:r>
        <w:rPr>
          <w:szCs w:val="28"/>
        </w:rPr>
        <w:t xml:space="preserve"> </w:t>
      </w:r>
      <w:r w:rsidR="00507E35">
        <w:rPr>
          <w:szCs w:val="28"/>
        </w:rPr>
        <w:t xml:space="preserve">Thomas testified that although he </w:t>
      </w:r>
      <w:r w:rsidR="00290026">
        <w:rPr>
          <w:szCs w:val="28"/>
        </w:rPr>
        <w:t>was trying to get help for Lewis</w:t>
      </w:r>
      <w:r w:rsidR="00507E35">
        <w:rPr>
          <w:szCs w:val="28"/>
        </w:rPr>
        <w:t xml:space="preserve">, he was scared and </w:t>
      </w:r>
      <w:r w:rsidR="00290026">
        <w:rPr>
          <w:szCs w:val="28"/>
        </w:rPr>
        <w:t>still wanted to protect himself.</w:t>
      </w:r>
      <w:r w:rsidR="00507E35">
        <w:rPr>
          <w:szCs w:val="28"/>
        </w:rPr>
        <w:t xml:space="preserve">  </w:t>
      </w:r>
      <w:r>
        <w:rPr>
          <w:szCs w:val="28"/>
        </w:rPr>
        <w:t xml:space="preserve">Thomas claimed that as they drove, Lewis threatened him and said he would kill Thomas if he </w:t>
      </w:r>
      <w:r w:rsidR="00507E35">
        <w:rPr>
          <w:szCs w:val="28"/>
        </w:rPr>
        <w:t xml:space="preserve">survived.  </w:t>
      </w:r>
      <w:r>
        <w:rPr>
          <w:szCs w:val="28"/>
        </w:rPr>
        <w:t xml:space="preserve">  </w:t>
      </w:r>
      <w:r w:rsidR="003F0542">
        <w:rPr>
          <w:szCs w:val="28"/>
        </w:rPr>
        <w:t>He</w:t>
      </w:r>
      <w:r>
        <w:rPr>
          <w:szCs w:val="28"/>
        </w:rPr>
        <w:t xml:space="preserve"> stopped his SUV at the wellsite</w:t>
      </w:r>
      <w:r w:rsidR="00770164">
        <w:rPr>
          <w:szCs w:val="28"/>
        </w:rPr>
        <w:t>, went around to the passenger side, opened Lewis’</w:t>
      </w:r>
      <w:r w:rsidR="009F1783">
        <w:rPr>
          <w:szCs w:val="28"/>
        </w:rPr>
        <w:t>s</w:t>
      </w:r>
      <w:r w:rsidR="00770164">
        <w:rPr>
          <w:szCs w:val="28"/>
        </w:rPr>
        <w:t xml:space="preserve"> door, and told </w:t>
      </w:r>
      <w:r>
        <w:rPr>
          <w:szCs w:val="28"/>
        </w:rPr>
        <w:t>Lewis to get out.</w:t>
      </w:r>
      <w:r w:rsidR="00507E35">
        <w:rPr>
          <w:szCs w:val="28"/>
        </w:rPr>
        <w:t xml:space="preserve">  This is how he described what happened next: “</w:t>
      </w:r>
      <w:r w:rsidR="00507E35" w:rsidRPr="003F0542">
        <w:rPr>
          <w:szCs w:val="28"/>
        </w:rPr>
        <w:t>At the well site, when I opened the door and told him to get</w:t>
      </w:r>
      <w:r w:rsidR="00507E35">
        <w:rPr>
          <w:szCs w:val="28"/>
        </w:rPr>
        <w:t xml:space="preserve"> </w:t>
      </w:r>
      <w:r w:rsidR="00507E35" w:rsidRPr="003F0542">
        <w:rPr>
          <w:szCs w:val="28"/>
        </w:rPr>
        <w:t xml:space="preserve">out my car, from the threats, he lunged out at me. </w:t>
      </w:r>
      <w:r w:rsidR="009F1783">
        <w:rPr>
          <w:szCs w:val="28"/>
        </w:rPr>
        <w:t xml:space="preserve"> </w:t>
      </w:r>
      <w:r w:rsidR="00507E35" w:rsidRPr="003F0542">
        <w:rPr>
          <w:szCs w:val="28"/>
        </w:rPr>
        <w:t>We ended up in</w:t>
      </w:r>
      <w:r w:rsidR="00507E35">
        <w:rPr>
          <w:szCs w:val="28"/>
        </w:rPr>
        <w:t xml:space="preserve"> </w:t>
      </w:r>
      <w:r w:rsidR="00507E35" w:rsidRPr="003F0542">
        <w:rPr>
          <w:szCs w:val="28"/>
        </w:rPr>
        <w:t>a tussle on the ground and, when I was freeing myself from the</w:t>
      </w:r>
      <w:r w:rsidR="00BD04BF">
        <w:rPr>
          <w:szCs w:val="28"/>
        </w:rPr>
        <w:t xml:space="preserve"> </w:t>
      </w:r>
      <w:r w:rsidR="00507E35" w:rsidRPr="003F0542">
        <w:rPr>
          <w:szCs w:val="28"/>
        </w:rPr>
        <w:t xml:space="preserve">tussle, and in the motion of getting up, I shot. </w:t>
      </w:r>
      <w:r w:rsidR="009F1783">
        <w:rPr>
          <w:szCs w:val="28"/>
        </w:rPr>
        <w:t xml:space="preserve"> </w:t>
      </w:r>
      <w:r w:rsidR="00507E35" w:rsidRPr="003F0542">
        <w:rPr>
          <w:szCs w:val="28"/>
        </w:rPr>
        <w:t>Was the fatal shot</w:t>
      </w:r>
      <w:r w:rsidR="00507E35">
        <w:rPr>
          <w:szCs w:val="28"/>
        </w:rPr>
        <w:t xml:space="preserve"> </w:t>
      </w:r>
      <w:r w:rsidR="00507E35" w:rsidRPr="003F0542">
        <w:rPr>
          <w:szCs w:val="28"/>
        </w:rPr>
        <w:t>to wherever it landed.</w:t>
      </w:r>
      <w:r w:rsidR="00507E35">
        <w:rPr>
          <w:szCs w:val="28"/>
        </w:rPr>
        <w:t xml:space="preserve">” </w:t>
      </w:r>
    </w:p>
    <w:p w:rsidR="009E0A57" w:rsidRDefault="001E1F5B" w:rsidP="00076EC1">
      <w:pPr>
        <w:spacing w:line="480" w:lineRule="auto"/>
        <w:rPr>
          <w:szCs w:val="28"/>
        </w:rPr>
      </w:pPr>
      <w:r>
        <w:rPr>
          <w:szCs w:val="28"/>
        </w:rPr>
        <w:tab/>
        <w:t xml:space="preserve">Thomas agreed that he lied to Armstrong in the beginning of the interview, but in the end, he explained what had happened at the wellsite.  </w:t>
      </w:r>
      <w:r w:rsidR="00507E35">
        <w:rPr>
          <w:szCs w:val="28"/>
        </w:rPr>
        <w:t xml:space="preserve">Thomas asserted that adrenaline was going through him when Lewis lunged at him.  </w:t>
      </w:r>
      <w:r w:rsidR="00770164">
        <w:rPr>
          <w:szCs w:val="28"/>
        </w:rPr>
        <w:t xml:space="preserve">Thomas claimed </w:t>
      </w:r>
      <w:r w:rsidR="00507E35">
        <w:rPr>
          <w:szCs w:val="28"/>
        </w:rPr>
        <w:t xml:space="preserve">that </w:t>
      </w:r>
      <w:r w:rsidR="00770164">
        <w:rPr>
          <w:szCs w:val="28"/>
        </w:rPr>
        <w:t>he saw something in Lewis’s hand</w:t>
      </w:r>
      <w:r w:rsidR="000312BB">
        <w:rPr>
          <w:szCs w:val="28"/>
        </w:rPr>
        <w:t xml:space="preserve"> when he lunged</w:t>
      </w:r>
      <w:r w:rsidR="00770164">
        <w:rPr>
          <w:szCs w:val="28"/>
        </w:rPr>
        <w:t>.</w:t>
      </w:r>
      <w:r w:rsidR="00507E35">
        <w:rPr>
          <w:szCs w:val="28"/>
        </w:rPr>
        <w:t xml:space="preserve">  He </w:t>
      </w:r>
      <w:r w:rsidR="000312BB">
        <w:rPr>
          <w:szCs w:val="28"/>
        </w:rPr>
        <w:t xml:space="preserve">stated that he reached behind </w:t>
      </w:r>
      <w:r w:rsidR="00EF727B">
        <w:rPr>
          <w:szCs w:val="28"/>
        </w:rPr>
        <w:t xml:space="preserve">with his left hand </w:t>
      </w:r>
      <w:r w:rsidR="000312BB">
        <w:rPr>
          <w:szCs w:val="28"/>
        </w:rPr>
        <w:t xml:space="preserve">to his pocket for his gun and shot at Lewis to </w:t>
      </w:r>
      <w:r w:rsidR="00C82182">
        <w:rPr>
          <w:szCs w:val="28"/>
        </w:rPr>
        <w:t>free himsel</w:t>
      </w:r>
      <w:r w:rsidR="00CB369E">
        <w:rPr>
          <w:szCs w:val="28"/>
        </w:rPr>
        <w:t>f</w:t>
      </w:r>
      <w:r w:rsidR="00094C30">
        <w:rPr>
          <w:szCs w:val="28"/>
        </w:rPr>
        <w:t>.</w:t>
      </w:r>
      <w:r w:rsidR="00C82182">
        <w:rPr>
          <w:szCs w:val="28"/>
        </w:rPr>
        <w:t xml:space="preserve">  He was not fully standing</w:t>
      </w:r>
      <w:r w:rsidR="00CB369E">
        <w:rPr>
          <w:szCs w:val="28"/>
        </w:rPr>
        <w:t>, but in the process of standing up,</w:t>
      </w:r>
      <w:r w:rsidR="00C82182">
        <w:rPr>
          <w:szCs w:val="28"/>
        </w:rPr>
        <w:t xml:space="preserve"> when he shot Lewis</w:t>
      </w:r>
      <w:r w:rsidR="00CB369E">
        <w:rPr>
          <w:szCs w:val="28"/>
        </w:rPr>
        <w:t>, who was on the ground</w:t>
      </w:r>
      <w:r w:rsidR="00C82182">
        <w:rPr>
          <w:szCs w:val="28"/>
        </w:rPr>
        <w:t>.</w:t>
      </w:r>
      <w:r w:rsidR="00C0443D">
        <w:rPr>
          <w:szCs w:val="28"/>
        </w:rPr>
        <w:t xml:space="preserve">  He had turned his body and was</w:t>
      </w:r>
      <w:r w:rsidR="00507E35">
        <w:rPr>
          <w:szCs w:val="28"/>
        </w:rPr>
        <w:t xml:space="preserve"> not</w:t>
      </w:r>
      <w:r>
        <w:rPr>
          <w:szCs w:val="28"/>
        </w:rPr>
        <w:t xml:space="preserve"> </w:t>
      </w:r>
      <w:r w:rsidR="00C0443D">
        <w:rPr>
          <w:szCs w:val="28"/>
        </w:rPr>
        <w:t>looking at Lewis’s head when he fired</w:t>
      </w:r>
      <w:r w:rsidR="009B7EEC">
        <w:rPr>
          <w:szCs w:val="28"/>
        </w:rPr>
        <w:t xml:space="preserve"> from behind</w:t>
      </w:r>
      <w:r w:rsidR="00507E35">
        <w:rPr>
          <w:szCs w:val="28"/>
        </w:rPr>
        <w:t>.</w:t>
      </w:r>
      <w:r w:rsidR="00C82182">
        <w:rPr>
          <w:szCs w:val="28"/>
        </w:rPr>
        <w:t xml:space="preserve">  </w:t>
      </w:r>
      <w:r w:rsidR="009F1783">
        <w:rPr>
          <w:szCs w:val="28"/>
        </w:rPr>
        <w:t>After firing, h</w:t>
      </w:r>
      <w:r w:rsidR="001A4922">
        <w:rPr>
          <w:szCs w:val="28"/>
        </w:rPr>
        <w:t xml:space="preserve">e looked </w:t>
      </w:r>
      <w:r w:rsidR="002D583B">
        <w:rPr>
          <w:szCs w:val="28"/>
        </w:rPr>
        <w:t xml:space="preserve">back, </w:t>
      </w:r>
      <w:r w:rsidR="001A245C">
        <w:rPr>
          <w:szCs w:val="28"/>
        </w:rPr>
        <w:t xml:space="preserve">saw Lewis was not moving, got into his </w:t>
      </w:r>
      <w:r w:rsidR="00507E35">
        <w:rPr>
          <w:szCs w:val="28"/>
        </w:rPr>
        <w:t>SUV</w:t>
      </w:r>
      <w:r w:rsidR="009F1783">
        <w:rPr>
          <w:szCs w:val="28"/>
        </w:rPr>
        <w:t xml:space="preserve">, </w:t>
      </w:r>
      <w:r w:rsidR="00507E35">
        <w:rPr>
          <w:szCs w:val="28"/>
        </w:rPr>
        <w:t>an</w:t>
      </w:r>
      <w:r w:rsidR="009F1783">
        <w:rPr>
          <w:szCs w:val="28"/>
        </w:rPr>
        <w:t>d</w:t>
      </w:r>
      <w:r w:rsidR="00507E35">
        <w:rPr>
          <w:szCs w:val="28"/>
        </w:rPr>
        <w:t xml:space="preserve"> left.</w:t>
      </w:r>
      <w:r w:rsidR="00BF2863">
        <w:rPr>
          <w:szCs w:val="28"/>
        </w:rPr>
        <w:t xml:space="preserve"> </w:t>
      </w:r>
    </w:p>
    <w:p w:rsidR="00663E68" w:rsidRDefault="009E0A57" w:rsidP="00400260">
      <w:pPr>
        <w:spacing w:line="480" w:lineRule="auto"/>
        <w:rPr>
          <w:szCs w:val="28"/>
        </w:rPr>
      </w:pPr>
      <w:r>
        <w:rPr>
          <w:szCs w:val="28"/>
        </w:rPr>
        <w:lastRenderedPageBreak/>
        <w:tab/>
        <w:t xml:space="preserve">Thomas </w:t>
      </w:r>
      <w:r w:rsidR="000A7B74">
        <w:rPr>
          <w:szCs w:val="28"/>
        </w:rPr>
        <w:t xml:space="preserve">asserted </w:t>
      </w:r>
      <w:r>
        <w:rPr>
          <w:szCs w:val="28"/>
        </w:rPr>
        <w:t>that he shot Lewis in the trailer to protect himself during the robbery.  He then tried to assist Lewis, even though he still had doubts about Lewis’s intentions.</w:t>
      </w:r>
      <w:r w:rsidR="00976C3E">
        <w:rPr>
          <w:szCs w:val="28"/>
        </w:rPr>
        <w:t xml:space="preserve"> </w:t>
      </w:r>
      <w:r w:rsidR="00100216">
        <w:rPr>
          <w:szCs w:val="28"/>
        </w:rPr>
        <w:t xml:space="preserve"> </w:t>
      </w:r>
      <w:r w:rsidR="00976C3E">
        <w:rPr>
          <w:szCs w:val="28"/>
        </w:rPr>
        <w:t xml:space="preserve">He </w:t>
      </w:r>
      <w:r w:rsidR="000A7B74">
        <w:rPr>
          <w:szCs w:val="28"/>
        </w:rPr>
        <w:t xml:space="preserve">further asserted that he </w:t>
      </w:r>
      <w:r w:rsidR="00976C3E">
        <w:rPr>
          <w:szCs w:val="28"/>
        </w:rPr>
        <w:t xml:space="preserve">shot </w:t>
      </w:r>
      <w:r w:rsidR="00100216">
        <w:rPr>
          <w:szCs w:val="28"/>
        </w:rPr>
        <w:t xml:space="preserve">Lewis </w:t>
      </w:r>
      <w:r w:rsidR="00976C3E">
        <w:rPr>
          <w:szCs w:val="28"/>
        </w:rPr>
        <w:t>again at the wellsite to protect himself.</w:t>
      </w:r>
      <w:r w:rsidR="001E1F5B">
        <w:rPr>
          <w:szCs w:val="28"/>
        </w:rPr>
        <w:t xml:space="preserve">  Thom</w:t>
      </w:r>
      <w:r w:rsidR="00871473">
        <w:rPr>
          <w:szCs w:val="28"/>
        </w:rPr>
        <w:t xml:space="preserve">as claimed that if he </w:t>
      </w:r>
      <w:r w:rsidR="00AD6D45">
        <w:rPr>
          <w:szCs w:val="28"/>
        </w:rPr>
        <w:t xml:space="preserve">had </w:t>
      </w:r>
      <w:r w:rsidR="00871473">
        <w:rPr>
          <w:szCs w:val="28"/>
        </w:rPr>
        <w:t xml:space="preserve">wanted to kill Lewis instead of taking him to the hospital, then he would have killed him when </w:t>
      </w:r>
      <w:r w:rsidR="00BD04BF">
        <w:rPr>
          <w:szCs w:val="28"/>
        </w:rPr>
        <w:t xml:space="preserve">he </w:t>
      </w:r>
      <w:r w:rsidR="00871473">
        <w:rPr>
          <w:szCs w:val="28"/>
        </w:rPr>
        <w:t xml:space="preserve">went back </w:t>
      </w:r>
      <w:r w:rsidR="001E1F5B">
        <w:rPr>
          <w:szCs w:val="28"/>
        </w:rPr>
        <w:t>in</w:t>
      </w:r>
      <w:r w:rsidR="00871473">
        <w:rPr>
          <w:szCs w:val="28"/>
        </w:rPr>
        <w:t xml:space="preserve"> the trailer.</w:t>
      </w:r>
      <w:r w:rsidR="001E1F5B">
        <w:rPr>
          <w:szCs w:val="28"/>
        </w:rPr>
        <w:t xml:space="preserve">  </w:t>
      </w:r>
      <w:r w:rsidR="00D91ADB">
        <w:rPr>
          <w:szCs w:val="28"/>
        </w:rPr>
        <w:t>Thomas stated he is 5’11”</w:t>
      </w:r>
      <w:r w:rsidR="00C0443D">
        <w:rPr>
          <w:szCs w:val="28"/>
        </w:rPr>
        <w:t xml:space="preserve"> and </w:t>
      </w:r>
      <w:r w:rsidR="001E1F5B">
        <w:rPr>
          <w:szCs w:val="28"/>
        </w:rPr>
        <w:t xml:space="preserve">that he </w:t>
      </w:r>
      <w:r w:rsidR="00C0443D">
        <w:rPr>
          <w:szCs w:val="28"/>
        </w:rPr>
        <w:t xml:space="preserve">weighed 200 pounds </w:t>
      </w:r>
      <w:r w:rsidR="001E1F5B">
        <w:rPr>
          <w:szCs w:val="28"/>
        </w:rPr>
        <w:t xml:space="preserve">at the time of </w:t>
      </w:r>
      <w:r w:rsidR="00AD6D45">
        <w:rPr>
          <w:szCs w:val="28"/>
        </w:rPr>
        <w:t xml:space="preserve">the </w:t>
      </w:r>
      <w:r w:rsidR="001E1F5B">
        <w:rPr>
          <w:szCs w:val="28"/>
        </w:rPr>
        <w:t xml:space="preserve">shooting.  </w:t>
      </w:r>
      <w:r w:rsidR="003813B8">
        <w:rPr>
          <w:szCs w:val="28"/>
        </w:rPr>
        <w:t xml:space="preserve">He described Lewis as being little. </w:t>
      </w:r>
      <w:r>
        <w:rPr>
          <w:szCs w:val="28"/>
        </w:rPr>
        <w:t xml:space="preserve"> </w:t>
      </w:r>
    </w:p>
    <w:p w:rsidR="00157355" w:rsidRPr="00BE027E" w:rsidRDefault="00157355" w:rsidP="00157355">
      <w:pPr>
        <w:spacing w:line="480" w:lineRule="auto"/>
        <w:ind w:firstLine="720"/>
        <w:rPr>
          <w:szCs w:val="28"/>
        </w:rPr>
      </w:pPr>
      <w:r w:rsidRPr="006D26AA">
        <w:rPr>
          <w:szCs w:val="28"/>
        </w:rPr>
        <w:t xml:space="preserve">Thomas was convicted as charged by a unanimous jury on May 27, 2022.  Thomas filed a motion for </w:t>
      </w:r>
      <w:r w:rsidR="00AD6D45">
        <w:rPr>
          <w:szCs w:val="28"/>
        </w:rPr>
        <w:t xml:space="preserve">a </w:t>
      </w:r>
      <w:r w:rsidRPr="006D26AA">
        <w:rPr>
          <w:szCs w:val="28"/>
        </w:rPr>
        <w:t xml:space="preserve">new trial on June 20, 2022.   Following the denial of his motion for </w:t>
      </w:r>
      <w:r w:rsidR="00AD6D45">
        <w:rPr>
          <w:szCs w:val="28"/>
        </w:rPr>
        <w:t xml:space="preserve">a </w:t>
      </w:r>
      <w:r w:rsidRPr="006D26AA">
        <w:rPr>
          <w:szCs w:val="28"/>
        </w:rPr>
        <w:t>new trial, Thomas was sentenced to life at hard labor and without benefits.  A motion to reconsider sentence was denied.</w:t>
      </w:r>
    </w:p>
    <w:p w:rsidR="00663E68" w:rsidRDefault="00663E68" w:rsidP="000A7B74">
      <w:pPr>
        <w:spacing w:line="480" w:lineRule="auto"/>
        <w:jc w:val="center"/>
        <w:rPr>
          <w:szCs w:val="28"/>
        </w:rPr>
      </w:pPr>
      <w:r>
        <w:rPr>
          <w:b/>
          <w:szCs w:val="28"/>
        </w:rPr>
        <w:t>DISCUSSION</w:t>
      </w:r>
    </w:p>
    <w:p w:rsidR="00663E68" w:rsidRDefault="00663E68" w:rsidP="00663E68">
      <w:pPr>
        <w:spacing w:line="480" w:lineRule="auto"/>
        <w:rPr>
          <w:szCs w:val="28"/>
        </w:rPr>
      </w:pPr>
      <w:r>
        <w:rPr>
          <w:szCs w:val="28"/>
        </w:rPr>
        <w:tab/>
        <w:t xml:space="preserve">Thomas’s appellate counsel maintains that </w:t>
      </w:r>
      <w:r w:rsidR="00666C35">
        <w:rPr>
          <w:szCs w:val="28"/>
        </w:rPr>
        <w:t xml:space="preserve">Thomas was acting in self-defense when he shot Lewis.  </w:t>
      </w:r>
      <w:r>
        <w:rPr>
          <w:szCs w:val="28"/>
        </w:rPr>
        <w:t>Thomas shot Lewis in the trailer following an altercation when Lewis rushed Thomas and pushed him to the ground.  Thomas was the only person who returned to the trailer to render assistance to Lewis.  While in Thomas’s vehicle, Lewis beg</w:t>
      </w:r>
      <w:r w:rsidR="00076EC1">
        <w:rPr>
          <w:szCs w:val="28"/>
        </w:rPr>
        <w:t>a</w:t>
      </w:r>
      <w:r>
        <w:rPr>
          <w:szCs w:val="28"/>
        </w:rPr>
        <w:t xml:space="preserve">n threatening Thomas, so Thomas decided to tell Lewis to exit the vehicle.  When Thomas </w:t>
      </w:r>
      <w:r w:rsidR="001D52FF">
        <w:rPr>
          <w:szCs w:val="28"/>
        </w:rPr>
        <w:t xml:space="preserve">went </w:t>
      </w:r>
      <w:r>
        <w:rPr>
          <w:szCs w:val="28"/>
        </w:rPr>
        <w:t>to the front passenger side to remove Lewis from the vehicle, Lewis lunged at Thomas and both fel</w:t>
      </w:r>
      <w:r w:rsidR="001D52FF">
        <w:rPr>
          <w:szCs w:val="28"/>
        </w:rPr>
        <w:t>l</w:t>
      </w:r>
      <w:r>
        <w:rPr>
          <w:szCs w:val="28"/>
        </w:rPr>
        <w:t xml:space="preserve"> to the ground.  As Thomas was freeing himself from Lewis, Thomas fired one shot, which struck Lewis in the head.  </w:t>
      </w:r>
    </w:p>
    <w:p w:rsidR="00663E68" w:rsidRDefault="00663E68" w:rsidP="00400260">
      <w:pPr>
        <w:spacing w:line="480" w:lineRule="auto"/>
        <w:rPr>
          <w:szCs w:val="28"/>
        </w:rPr>
      </w:pPr>
      <w:r>
        <w:rPr>
          <w:szCs w:val="28"/>
        </w:rPr>
        <w:tab/>
      </w:r>
      <w:r w:rsidRPr="00663E68">
        <w:rPr>
          <w:szCs w:val="28"/>
        </w:rPr>
        <w:t>Second degree murder is the killing of a human being when the offender has a specific intent to kill or to inflict great bodily harm.</w:t>
      </w:r>
      <w:r>
        <w:rPr>
          <w:szCs w:val="28"/>
        </w:rPr>
        <w:t xml:space="preserve">  </w:t>
      </w:r>
      <w:r w:rsidRPr="00663E68">
        <w:rPr>
          <w:szCs w:val="28"/>
        </w:rPr>
        <w:t>La. R.S. 14:30.1(A)(1).</w:t>
      </w:r>
      <w:r w:rsidR="00FE0996">
        <w:rPr>
          <w:szCs w:val="28"/>
        </w:rPr>
        <w:t xml:space="preserve"> </w:t>
      </w:r>
    </w:p>
    <w:p w:rsidR="00330FC4" w:rsidRDefault="00330FC4" w:rsidP="00400260">
      <w:pPr>
        <w:spacing w:line="480" w:lineRule="auto"/>
        <w:rPr>
          <w:szCs w:val="28"/>
        </w:rPr>
      </w:pPr>
      <w:r>
        <w:rPr>
          <w:szCs w:val="28"/>
        </w:rPr>
        <w:lastRenderedPageBreak/>
        <w:tab/>
      </w:r>
      <w:r w:rsidRPr="00330FC4">
        <w:rPr>
          <w:szCs w:val="28"/>
        </w:rPr>
        <w:t>Specific criminal intent is that state of mind which exists when the circumstances indicate that the offender actively desired the prescribed criminal consequences to follow his act or failure to act.</w:t>
      </w:r>
      <w:r>
        <w:rPr>
          <w:szCs w:val="28"/>
        </w:rPr>
        <w:t xml:space="preserve">  La. R.S. 14:10(1).  </w:t>
      </w:r>
    </w:p>
    <w:p w:rsidR="00330FC4" w:rsidRDefault="00330FC4" w:rsidP="00400260">
      <w:pPr>
        <w:spacing w:line="480" w:lineRule="auto"/>
        <w:rPr>
          <w:szCs w:val="28"/>
        </w:rPr>
      </w:pPr>
      <w:r w:rsidRPr="00330FC4">
        <w:rPr>
          <w:szCs w:val="28"/>
        </w:rPr>
        <w:t>Specific intent to kill or inflict great bodily harm may be inferred from the circumstances of the offense, the extent and severity of the victim</w:t>
      </w:r>
      <w:r w:rsidR="00E90308">
        <w:rPr>
          <w:szCs w:val="28"/>
        </w:rPr>
        <w:t>’</w:t>
      </w:r>
      <w:r w:rsidRPr="00330FC4">
        <w:rPr>
          <w:szCs w:val="28"/>
        </w:rPr>
        <w:t>s injuries</w:t>
      </w:r>
      <w:r w:rsidR="00006CA6">
        <w:rPr>
          <w:szCs w:val="28"/>
        </w:rPr>
        <w:t>,</w:t>
      </w:r>
      <w:r w:rsidRPr="00330FC4">
        <w:rPr>
          <w:szCs w:val="28"/>
        </w:rPr>
        <w:t xml:space="preserve"> or the defendant</w:t>
      </w:r>
      <w:r w:rsidR="00E90308">
        <w:rPr>
          <w:szCs w:val="28"/>
        </w:rPr>
        <w:t>’</w:t>
      </w:r>
      <w:r w:rsidRPr="00330FC4">
        <w:rPr>
          <w:szCs w:val="28"/>
        </w:rPr>
        <w:t>s actions in deliberately pointing a gun and firing it at a person.</w:t>
      </w:r>
      <w:r>
        <w:rPr>
          <w:szCs w:val="28"/>
        </w:rPr>
        <w:t xml:space="preserve">  </w:t>
      </w:r>
      <w:r>
        <w:rPr>
          <w:i/>
          <w:szCs w:val="28"/>
        </w:rPr>
        <w:t>State v. McLaughlin</w:t>
      </w:r>
      <w:r>
        <w:rPr>
          <w:szCs w:val="28"/>
        </w:rPr>
        <w:t xml:space="preserve">, </w:t>
      </w:r>
      <w:r w:rsidRPr="00330FC4">
        <w:rPr>
          <w:szCs w:val="28"/>
        </w:rPr>
        <w:t>54,874 (La.</w:t>
      </w:r>
      <w:r>
        <w:rPr>
          <w:szCs w:val="28"/>
        </w:rPr>
        <w:t xml:space="preserve"> </w:t>
      </w:r>
      <w:r w:rsidRPr="00330FC4">
        <w:rPr>
          <w:szCs w:val="28"/>
        </w:rPr>
        <w:t>App. 2 Cir. 3/1/23)</w:t>
      </w:r>
      <w:r>
        <w:rPr>
          <w:szCs w:val="28"/>
        </w:rPr>
        <w:t xml:space="preserve">, </w:t>
      </w:r>
      <w:r w:rsidRPr="00330FC4">
        <w:rPr>
          <w:szCs w:val="28"/>
        </w:rPr>
        <w:t>357 So.</w:t>
      </w:r>
      <w:r>
        <w:rPr>
          <w:szCs w:val="28"/>
        </w:rPr>
        <w:t xml:space="preserve"> </w:t>
      </w:r>
      <w:r w:rsidRPr="00330FC4">
        <w:rPr>
          <w:szCs w:val="28"/>
        </w:rPr>
        <w:t>3d 551</w:t>
      </w:r>
      <w:r>
        <w:rPr>
          <w:szCs w:val="28"/>
        </w:rPr>
        <w:t>.</w:t>
      </w:r>
    </w:p>
    <w:p w:rsidR="001D52FF" w:rsidRDefault="001D52FF" w:rsidP="001D52FF">
      <w:pPr>
        <w:spacing w:line="480" w:lineRule="auto"/>
        <w:ind w:firstLine="720"/>
        <w:rPr>
          <w:szCs w:val="28"/>
        </w:rPr>
      </w:pPr>
      <w:r>
        <w:rPr>
          <w:szCs w:val="28"/>
        </w:rPr>
        <w:t xml:space="preserve">Thomas’s appellate counsel argues </w:t>
      </w:r>
      <w:r w:rsidR="00BD04BF">
        <w:rPr>
          <w:szCs w:val="28"/>
        </w:rPr>
        <w:t xml:space="preserve">in the alternative </w:t>
      </w:r>
      <w:r w:rsidR="00666C35">
        <w:rPr>
          <w:szCs w:val="28"/>
        </w:rPr>
        <w:t xml:space="preserve">that </w:t>
      </w:r>
      <w:r w:rsidR="00F857BB">
        <w:rPr>
          <w:szCs w:val="28"/>
        </w:rPr>
        <w:t xml:space="preserve">even </w:t>
      </w:r>
      <w:r w:rsidR="00666C35">
        <w:rPr>
          <w:szCs w:val="28"/>
        </w:rPr>
        <w:t xml:space="preserve">if Thomas had not been acting in self-defense, the evidence at most supports a manslaughter conviction.  </w:t>
      </w:r>
      <w:r>
        <w:rPr>
          <w:szCs w:val="28"/>
        </w:rPr>
        <w:t xml:space="preserve">Thomas was under strong provocation, his blood had not cooled, and there had been no opportunity for calm reflection between the second assault by Lewis and the shooting.  He shot Lewis the first time after being provoked by Lewis’s attack, then after he tried to help Lewis, Lewis threatened him and attacked him a second time. </w:t>
      </w:r>
    </w:p>
    <w:p w:rsidR="001D52FF" w:rsidRDefault="001D52FF" w:rsidP="001D52FF">
      <w:pPr>
        <w:spacing w:line="480" w:lineRule="auto"/>
        <w:rPr>
          <w:szCs w:val="28"/>
        </w:rPr>
      </w:pPr>
      <w:r>
        <w:rPr>
          <w:szCs w:val="28"/>
        </w:rPr>
        <w:tab/>
        <w:t>Manslaughter is defined in part as a “</w:t>
      </w:r>
      <w:r w:rsidRPr="00785750">
        <w:rPr>
          <w:szCs w:val="28"/>
        </w:rPr>
        <w:t xml:space="preserve">homicide which would be murder under either Article 30 (first degree murder) or Article 30.1 (second degree murder), but the offense is committed in sudden passion or heat of blood immediately caused by provocation sufficient to deprive an average person of his self-control and cool reflection. </w:t>
      </w:r>
      <w:r>
        <w:rPr>
          <w:szCs w:val="28"/>
        </w:rPr>
        <w:t xml:space="preserve"> </w:t>
      </w:r>
      <w:r w:rsidRPr="00785750">
        <w:rPr>
          <w:szCs w:val="28"/>
        </w:rPr>
        <w:t>Provocation shall not reduce a homicide to manslaughter if the jury finds that the offender</w:t>
      </w:r>
      <w:r w:rsidR="00BD04BF">
        <w:rPr>
          <w:szCs w:val="28"/>
        </w:rPr>
        <w:t>’</w:t>
      </w:r>
      <w:r w:rsidRPr="00785750">
        <w:rPr>
          <w:szCs w:val="28"/>
        </w:rPr>
        <w:t>s blood had actually cooled, or that an average person</w:t>
      </w:r>
      <w:r>
        <w:rPr>
          <w:szCs w:val="28"/>
        </w:rPr>
        <w:t>’</w:t>
      </w:r>
      <w:r w:rsidRPr="00785750">
        <w:rPr>
          <w:szCs w:val="28"/>
        </w:rPr>
        <w:t>s blood would have cooled, at the time the offense was committed</w:t>
      </w:r>
      <w:r>
        <w:rPr>
          <w:szCs w:val="28"/>
        </w:rPr>
        <w:t>.”  La. R.S. 14:31(A)(1).</w:t>
      </w:r>
    </w:p>
    <w:p w:rsidR="003510AC" w:rsidRDefault="00663E68" w:rsidP="00400260">
      <w:pPr>
        <w:spacing w:line="480" w:lineRule="auto"/>
        <w:rPr>
          <w:szCs w:val="28"/>
        </w:rPr>
      </w:pPr>
      <w:r>
        <w:rPr>
          <w:szCs w:val="28"/>
        </w:rPr>
        <w:tab/>
      </w:r>
      <w:r w:rsidRPr="00663E68">
        <w:rPr>
          <w:szCs w:val="28"/>
        </w:rPr>
        <w:t xml:space="preserve">The standard of appellate review for a sufficiency of the evidence claim is whether, after viewing the evidence in the light most favorable to the prosecution, any rational trier of fact could have found the essential </w:t>
      </w:r>
      <w:r w:rsidRPr="00663E68">
        <w:rPr>
          <w:szCs w:val="28"/>
        </w:rPr>
        <w:lastRenderedPageBreak/>
        <w:t xml:space="preserve">elements of the crime proven beyond a reasonable doubt. </w:t>
      </w:r>
      <w:r>
        <w:rPr>
          <w:szCs w:val="28"/>
        </w:rPr>
        <w:t xml:space="preserve"> </w:t>
      </w:r>
      <w:r w:rsidRPr="00663E68">
        <w:rPr>
          <w:i/>
          <w:szCs w:val="28"/>
        </w:rPr>
        <w:t>Jackson v. Virginia</w:t>
      </w:r>
      <w:r w:rsidRPr="00663E68">
        <w:rPr>
          <w:szCs w:val="28"/>
        </w:rPr>
        <w:t>, 443 U.S. 307, 99 S. Ct. 2781, 61 L.</w:t>
      </w:r>
      <w:r w:rsidR="00F37917">
        <w:rPr>
          <w:szCs w:val="28"/>
        </w:rPr>
        <w:t xml:space="preserve"> </w:t>
      </w:r>
      <w:r w:rsidRPr="00663E68">
        <w:rPr>
          <w:szCs w:val="28"/>
        </w:rPr>
        <w:t xml:space="preserve">Ed. 2d 560 (1979); </w:t>
      </w:r>
      <w:r w:rsidRPr="00663E68">
        <w:rPr>
          <w:i/>
          <w:szCs w:val="28"/>
        </w:rPr>
        <w:t>State v. Tate</w:t>
      </w:r>
      <w:r w:rsidRPr="00663E68">
        <w:rPr>
          <w:szCs w:val="28"/>
        </w:rPr>
        <w:t xml:space="preserve">, 01-1658 (La. 5/20/03), 851 So. 2d 921, </w:t>
      </w:r>
      <w:r w:rsidRPr="00663E68">
        <w:rPr>
          <w:i/>
          <w:szCs w:val="28"/>
        </w:rPr>
        <w:t>cert. denied</w:t>
      </w:r>
      <w:r w:rsidRPr="00663E68">
        <w:rPr>
          <w:szCs w:val="28"/>
        </w:rPr>
        <w:t>, 541 U.S. 905, 124 S. Ct. 1604, 158 L.</w:t>
      </w:r>
      <w:r>
        <w:rPr>
          <w:szCs w:val="28"/>
        </w:rPr>
        <w:t xml:space="preserve"> </w:t>
      </w:r>
      <w:r w:rsidRPr="00663E68">
        <w:rPr>
          <w:szCs w:val="28"/>
        </w:rPr>
        <w:t xml:space="preserve">Ed. 2d 248 (2004). </w:t>
      </w:r>
      <w:r w:rsidR="00356AB1">
        <w:rPr>
          <w:szCs w:val="28"/>
        </w:rPr>
        <w:t xml:space="preserve"> </w:t>
      </w:r>
      <w:r w:rsidRPr="00663E68">
        <w:rPr>
          <w:szCs w:val="28"/>
        </w:rPr>
        <w:t xml:space="preserve">This standard, now legislatively embodied in La. C. Cr. P. art. 821, does not provide the appellate court with a vehicle to substitute its own appreciation of the evidence for that of the fact finder. </w:t>
      </w:r>
      <w:r>
        <w:rPr>
          <w:szCs w:val="28"/>
        </w:rPr>
        <w:t xml:space="preserve"> </w:t>
      </w:r>
      <w:r w:rsidRPr="00663E68">
        <w:rPr>
          <w:i/>
          <w:szCs w:val="28"/>
        </w:rPr>
        <w:t>State v. Pigford</w:t>
      </w:r>
      <w:r w:rsidRPr="00663E68">
        <w:rPr>
          <w:szCs w:val="28"/>
        </w:rPr>
        <w:t xml:space="preserve">, 05-0477 (La. 2/22/06), 922 So. 2d 517; </w:t>
      </w:r>
      <w:r w:rsidRPr="00663E68">
        <w:rPr>
          <w:i/>
          <w:szCs w:val="28"/>
        </w:rPr>
        <w:t>State v. Dotie</w:t>
      </w:r>
      <w:r w:rsidRPr="00663E68">
        <w:rPr>
          <w:szCs w:val="28"/>
        </w:rPr>
        <w:t xml:space="preserve">, 43,819 (La. App. 2 Cir. 1/14/09), 1 So. 3d 833, </w:t>
      </w:r>
      <w:r w:rsidRPr="00663E68">
        <w:rPr>
          <w:i/>
          <w:szCs w:val="28"/>
        </w:rPr>
        <w:t>writ denied</w:t>
      </w:r>
      <w:r w:rsidRPr="00663E68">
        <w:rPr>
          <w:szCs w:val="28"/>
        </w:rPr>
        <w:t>, 09-0310 (La. 11/6/09), 21 So. 3d 297.</w:t>
      </w:r>
      <w:r w:rsidR="000312BB">
        <w:rPr>
          <w:szCs w:val="28"/>
        </w:rPr>
        <w:t xml:space="preserve">  </w:t>
      </w:r>
      <w:r w:rsidR="00770164">
        <w:rPr>
          <w:szCs w:val="28"/>
        </w:rPr>
        <w:t xml:space="preserve">  </w:t>
      </w:r>
      <w:r w:rsidR="00005239">
        <w:rPr>
          <w:szCs w:val="28"/>
        </w:rPr>
        <w:t xml:space="preserve">  </w:t>
      </w:r>
      <w:r w:rsidR="003510AC">
        <w:rPr>
          <w:szCs w:val="28"/>
        </w:rPr>
        <w:t xml:space="preserve">  </w:t>
      </w:r>
    </w:p>
    <w:p w:rsidR="00C86CD9" w:rsidRDefault="00C86CD9" w:rsidP="00400260">
      <w:pPr>
        <w:spacing w:line="480" w:lineRule="auto"/>
        <w:rPr>
          <w:szCs w:val="28"/>
        </w:rPr>
      </w:pPr>
      <w:r>
        <w:rPr>
          <w:szCs w:val="28"/>
        </w:rPr>
        <w:tab/>
      </w:r>
      <w:r w:rsidRPr="00C86CD9">
        <w:rPr>
          <w:szCs w:val="28"/>
        </w:rPr>
        <w:t>The trier of fact makes credibility determinations and may accept or reject the testimony of any witness.</w:t>
      </w:r>
      <w:r>
        <w:rPr>
          <w:szCs w:val="28"/>
        </w:rPr>
        <w:t xml:space="preserve">  </w:t>
      </w:r>
      <w:r w:rsidRPr="00C86CD9">
        <w:rPr>
          <w:i/>
          <w:szCs w:val="28"/>
        </w:rPr>
        <w:t>State v. Casey</w:t>
      </w:r>
      <w:r w:rsidRPr="00C86CD9">
        <w:rPr>
          <w:szCs w:val="28"/>
        </w:rPr>
        <w:t xml:space="preserve">, 99-0023 (La. 1/26/00), 775 So. 2d 1022, </w:t>
      </w:r>
      <w:r w:rsidRPr="00C86CD9">
        <w:rPr>
          <w:i/>
          <w:szCs w:val="28"/>
        </w:rPr>
        <w:t>cert. denied</w:t>
      </w:r>
      <w:r w:rsidRPr="00C86CD9">
        <w:rPr>
          <w:szCs w:val="28"/>
        </w:rPr>
        <w:t xml:space="preserve">, 531 U.S. 840, 121 S. Ct. 104, 148 </w:t>
      </w:r>
      <w:r w:rsidRPr="00F37917">
        <w:rPr>
          <w:szCs w:val="28"/>
        </w:rPr>
        <w:t>L.</w:t>
      </w:r>
      <w:r w:rsidR="00F37917">
        <w:rPr>
          <w:szCs w:val="28"/>
        </w:rPr>
        <w:t xml:space="preserve"> </w:t>
      </w:r>
      <w:r w:rsidRPr="00F37917">
        <w:rPr>
          <w:szCs w:val="28"/>
        </w:rPr>
        <w:t>Ed.</w:t>
      </w:r>
      <w:r w:rsidRPr="00C86CD9">
        <w:rPr>
          <w:szCs w:val="28"/>
        </w:rPr>
        <w:t xml:space="preserve"> 2d 62 (2000).</w:t>
      </w:r>
      <w:r>
        <w:rPr>
          <w:szCs w:val="28"/>
        </w:rPr>
        <w:t xml:space="preserve">  </w:t>
      </w:r>
      <w:r w:rsidRPr="00C86CD9">
        <w:rPr>
          <w:szCs w:val="28"/>
        </w:rPr>
        <w:t xml:space="preserve">The appellate court does not assess credibility or reweigh the evidence. </w:t>
      </w:r>
      <w:r>
        <w:rPr>
          <w:szCs w:val="28"/>
        </w:rPr>
        <w:t xml:space="preserve"> </w:t>
      </w:r>
      <w:r w:rsidRPr="00C86CD9">
        <w:rPr>
          <w:i/>
          <w:szCs w:val="28"/>
        </w:rPr>
        <w:t>State v. Smith</w:t>
      </w:r>
      <w:r w:rsidRPr="00C86CD9">
        <w:rPr>
          <w:szCs w:val="28"/>
        </w:rPr>
        <w:t xml:space="preserve">, 94-3116 (La. 10/16/95), 661 So. 2d 442; </w:t>
      </w:r>
      <w:r w:rsidRPr="00C86CD9">
        <w:rPr>
          <w:i/>
          <w:szCs w:val="28"/>
        </w:rPr>
        <w:t>State v. Green</w:t>
      </w:r>
      <w:r w:rsidRPr="00C86CD9">
        <w:rPr>
          <w:szCs w:val="28"/>
        </w:rPr>
        <w:t xml:space="preserve">, 49,741 (La. App. 2 Cir. 4/15/15), 164 So. 3d 331. </w:t>
      </w:r>
      <w:r>
        <w:rPr>
          <w:szCs w:val="28"/>
        </w:rPr>
        <w:t xml:space="preserve"> </w:t>
      </w:r>
      <w:r w:rsidRPr="00C86CD9">
        <w:rPr>
          <w:szCs w:val="28"/>
        </w:rPr>
        <w:t>A reviewing court a</w:t>
      </w:r>
      <w:r w:rsidR="00D25B42">
        <w:rPr>
          <w:szCs w:val="28"/>
        </w:rPr>
        <w:t>cc</w:t>
      </w:r>
      <w:r w:rsidRPr="00C86CD9">
        <w:rPr>
          <w:szCs w:val="28"/>
        </w:rPr>
        <w:t>ords great deference to the trier of fact</w:t>
      </w:r>
      <w:r>
        <w:rPr>
          <w:szCs w:val="28"/>
        </w:rPr>
        <w:t>’</w:t>
      </w:r>
      <w:r w:rsidRPr="00C86CD9">
        <w:rPr>
          <w:szCs w:val="28"/>
        </w:rPr>
        <w:t xml:space="preserve">s decision to accept or reject the testimony of a witness in whole or in part. </w:t>
      </w:r>
      <w:r>
        <w:rPr>
          <w:szCs w:val="28"/>
        </w:rPr>
        <w:t xml:space="preserve"> </w:t>
      </w:r>
      <w:r w:rsidRPr="00C86CD9">
        <w:rPr>
          <w:i/>
          <w:szCs w:val="28"/>
        </w:rPr>
        <w:t>State v. Jackson</w:t>
      </w:r>
      <w:r w:rsidRPr="00C86CD9">
        <w:rPr>
          <w:szCs w:val="28"/>
        </w:rPr>
        <w:t>, 53,497 (La. App. 2 Cir. 5/20/20), 296 So. 3d 1156</w:t>
      </w:r>
      <w:r w:rsidR="00D25B42">
        <w:rPr>
          <w:szCs w:val="28"/>
        </w:rPr>
        <w:t>.</w:t>
      </w:r>
    </w:p>
    <w:p w:rsidR="00C86CD9" w:rsidRDefault="00C86CD9" w:rsidP="00400260">
      <w:pPr>
        <w:spacing w:line="480" w:lineRule="auto"/>
        <w:rPr>
          <w:szCs w:val="28"/>
        </w:rPr>
      </w:pPr>
      <w:r>
        <w:rPr>
          <w:szCs w:val="28"/>
        </w:rPr>
        <w:tab/>
      </w:r>
      <w:r w:rsidRPr="00C86CD9">
        <w:rPr>
          <w:szCs w:val="28"/>
        </w:rPr>
        <w:t>Direct evidence provides proof of the existence of a fact, for example, a witness</w:t>
      </w:r>
      <w:r>
        <w:rPr>
          <w:szCs w:val="28"/>
        </w:rPr>
        <w:t>’</w:t>
      </w:r>
      <w:r w:rsidRPr="00C86CD9">
        <w:rPr>
          <w:szCs w:val="28"/>
        </w:rPr>
        <w:t>s testimony that he saw or heard something.</w:t>
      </w:r>
      <w:r>
        <w:rPr>
          <w:szCs w:val="28"/>
        </w:rPr>
        <w:t xml:space="preserve"> </w:t>
      </w:r>
      <w:r w:rsidRPr="00C86CD9">
        <w:rPr>
          <w:szCs w:val="28"/>
        </w:rPr>
        <w:t xml:space="preserve"> </w:t>
      </w:r>
      <w:r w:rsidRPr="00C86CD9">
        <w:rPr>
          <w:i/>
          <w:szCs w:val="28"/>
        </w:rPr>
        <w:t>State v. Lilly</w:t>
      </w:r>
      <w:r w:rsidRPr="00C86CD9">
        <w:rPr>
          <w:szCs w:val="28"/>
        </w:rPr>
        <w:t xml:space="preserve">, 468 So. 2d 1154 (La. 1985). </w:t>
      </w:r>
      <w:r>
        <w:rPr>
          <w:szCs w:val="28"/>
        </w:rPr>
        <w:t xml:space="preserve"> </w:t>
      </w:r>
      <w:r w:rsidRPr="00C86CD9">
        <w:rPr>
          <w:szCs w:val="28"/>
        </w:rPr>
        <w:t xml:space="preserve">Circumstantial evidence provides proof of collateral facts and circumstances, from which the existence of the main fact may be inferred according to reason and common experience. </w:t>
      </w:r>
      <w:r>
        <w:rPr>
          <w:szCs w:val="28"/>
        </w:rPr>
        <w:t xml:space="preserve"> </w:t>
      </w:r>
      <w:r w:rsidRPr="00C86CD9">
        <w:rPr>
          <w:i/>
          <w:szCs w:val="28"/>
        </w:rPr>
        <w:t>Id</w:t>
      </w:r>
      <w:r w:rsidRPr="00C86CD9">
        <w:rPr>
          <w:szCs w:val="28"/>
        </w:rPr>
        <w:t xml:space="preserve">. </w:t>
      </w:r>
      <w:r>
        <w:rPr>
          <w:szCs w:val="28"/>
        </w:rPr>
        <w:t xml:space="preserve"> </w:t>
      </w:r>
      <w:r w:rsidRPr="00C86CD9">
        <w:rPr>
          <w:szCs w:val="28"/>
        </w:rPr>
        <w:t xml:space="preserve">When the State relies on circumstantial evidence to establish the existence of an essential element of a crime, the court must assume every fact that the evidence tends to prove and the circumstantial evidence must exclude every reasonable </w:t>
      </w:r>
      <w:r w:rsidRPr="00C86CD9">
        <w:rPr>
          <w:szCs w:val="28"/>
        </w:rPr>
        <w:lastRenderedPageBreak/>
        <w:t xml:space="preserve">hypothesis of innocence. </w:t>
      </w:r>
      <w:r>
        <w:rPr>
          <w:szCs w:val="28"/>
        </w:rPr>
        <w:t xml:space="preserve"> </w:t>
      </w:r>
      <w:r w:rsidRPr="00C86CD9">
        <w:rPr>
          <w:szCs w:val="28"/>
        </w:rPr>
        <w:t xml:space="preserve">La. R.S. 15:438; </w:t>
      </w:r>
      <w:r w:rsidRPr="00C86CD9">
        <w:rPr>
          <w:i/>
          <w:szCs w:val="28"/>
        </w:rPr>
        <w:t>State v. Lilly</w:t>
      </w:r>
      <w:r w:rsidRPr="00C86CD9">
        <w:rPr>
          <w:szCs w:val="28"/>
        </w:rPr>
        <w:t xml:space="preserve">, </w:t>
      </w:r>
      <w:r w:rsidRPr="00C86CD9">
        <w:rPr>
          <w:i/>
          <w:szCs w:val="28"/>
        </w:rPr>
        <w:t>supra</w:t>
      </w:r>
      <w:r w:rsidRPr="00C86CD9">
        <w:rPr>
          <w:szCs w:val="28"/>
        </w:rPr>
        <w:t xml:space="preserve">; </w:t>
      </w:r>
      <w:r w:rsidRPr="00C86CD9">
        <w:rPr>
          <w:i/>
          <w:szCs w:val="28"/>
        </w:rPr>
        <w:t>State v. Green</w:t>
      </w:r>
      <w:r w:rsidRPr="00C86CD9">
        <w:rPr>
          <w:szCs w:val="28"/>
        </w:rPr>
        <w:t xml:space="preserve">, </w:t>
      </w:r>
      <w:r w:rsidRPr="00C86CD9">
        <w:rPr>
          <w:i/>
          <w:szCs w:val="28"/>
        </w:rPr>
        <w:t>supra</w:t>
      </w:r>
      <w:r w:rsidRPr="00C86CD9">
        <w:rPr>
          <w:szCs w:val="28"/>
        </w:rPr>
        <w:t>.</w:t>
      </w:r>
    </w:p>
    <w:p w:rsidR="00F627C3" w:rsidRDefault="00F627C3" w:rsidP="00400260">
      <w:pPr>
        <w:spacing w:line="480" w:lineRule="auto"/>
        <w:rPr>
          <w:szCs w:val="28"/>
        </w:rPr>
      </w:pPr>
      <w:r>
        <w:rPr>
          <w:szCs w:val="28"/>
        </w:rPr>
        <w:tab/>
      </w:r>
      <w:r w:rsidRPr="00F627C3">
        <w:rPr>
          <w:szCs w:val="28"/>
        </w:rPr>
        <w:t>A homicide is justifi</w:t>
      </w:r>
      <w:r w:rsidR="00D25B42">
        <w:rPr>
          <w:szCs w:val="28"/>
        </w:rPr>
        <w:t xml:space="preserve">able </w:t>
      </w:r>
      <w:r w:rsidRPr="00F627C3">
        <w:rPr>
          <w:szCs w:val="28"/>
        </w:rPr>
        <w:t xml:space="preserve">when it is committed in self-defense by one who reasonably believes that he is in imminent danger of losing his life or receiving great bodily harm and that the killing is necessary to save himself from that danger. </w:t>
      </w:r>
      <w:r>
        <w:rPr>
          <w:szCs w:val="28"/>
        </w:rPr>
        <w:t xml:space="preserve"> </w:t>
      </w:r>
      <w:r w:rsidRPr="00F627C3">
        <w:rPr>
          <w:szCs w:val="28"/>
        </w:rPr>
        <w:t xml:space="preserve">La. R.S. 14:20(A)(1). </w:t>
      </w:r>
      <w:r>
        <w:rPr>
          <w:szCs w:val="28"/>
        </w:rPr>
        <w:t xml:space="preserve"> </w:t>
      </w:r>
      <w:r w:rsidRPr="00F627C3">
        <w:rPr>
          <w:szCs w:val="28"/>
        </w:rPr>
        <w:t xml:space="preserve">When self-defense is raised as an issue by the defendant, the State has the burden of proving, beyond a reasonable doubt, that the homicide was not perpetrated in self-defense.  </w:t>
      </w:r>
      <w:r w:rsidRPr="00F627C3">
        <w:rPr>
          <w:i/>
          <w:szCs w:val="28"/>
        </w:rPr>
        <w:t>State ex rel. D.P.B.</w:t>
      </w:r>
      <w:r w:rsidRPr="00F627C3">
        <w:rPr>
          <w:szCs w:val="28"/>
        </w:rPr>
        <w:t xml:space="preserve">, 02-1742 (La. 5/20/03), 846 So. 2d 753; </w:t>
      </w:r>
      <w:r w:rsidRPr="00F627C3">
        <w:rPr>
          <w:i/>
          <w:szCs w:val="28"/>
        </w:rPr>
        <w:t>State v. Allen</w:t>
      </w:r>
      <w:r w:rsidRPr="00F627C3">
        <w:rPr>
          <w:szCs w:val="28"/>
        </w:rPr>
        <w:t xml:space="preserve">, 50,703 (La. App. 2 Cir. 8/10/16), 200 So. 3d 376, </w:t>
      </w:r>
      <w:r w:rsidRPr="00F627C3">
        <w:rPr>
          <w:i/>
          <w:szCs w:val="28"/>
        </w:rPr>
        <w:t>writ denied</w:t>
      </w:r>
      <w:r w:rsidRPr="00F627C3">
        <w:rPr>
          <w:szCs w:val="28"/>
        </w:rPr>
        <w:t xml:space="preserve">, 16-1734 (La. 9/6/17), 224 So. 3d 981. </w:t>
      </w:r>
      <w:r>
        <w:rPr>
          <w:szCs w:val="28"/>
        </w:rPr>
        <w:t xml:space="preserve"> </w:t>
      </w:r>
      <w:r w:rsidRPr="00F627C3">
        <w:rPr>
          <w:szCs w:val="28"/>
        </w:rPr>
        <w:t xml:space="preserve">When the defendant challenges the sufficiency of the evidence in a self-defense case, the question becomes whether, viewing the evidence in the light most favorable to the prosecution, any rational trier of fact could have found beyond a reasonable doubt that the homicide was not committed in self-defense. </w:t>
      </w:r>
      <w:r>
        <w:rPr>
          <w:szCs w:val="28"/>
        </w:rPr>
        <w:t xml:space="preserve"> </w:t>
      </w:r>
      <w:r w:rsidRPr="00F627C3">
        <w:rPr>
          <w:i/>
          <w:szCs w:val="28"/>
        </w:rPr>
        <w:t>State v. Matthews</w:t>
      </w:r>
      <w:r w:rsidRPr="00F627C3">
        <w:rPr>
          <w:szCs w:val="28"/>
        </w:rPr>
        <w:t>, 464 So. 2d 298 (La.</w:t>
      </w:r>
      <w:r w:rsidR="00D25B42">
        <w:rPr>
          <w:szCs w:val="28"/>
        </w:rPr>
        <w:t xml:space="preserve"> </w:t>
      </w:r>
      <w:r w:rsidRPr="00F627C3">
        <w:rPr>
          <w:szCs w:val="28"/>
        </w:rPr>
        <w:t xml:space="preserve">1985); </w:t>
      </w:r>
      <w:r w:rsidRPr="00F627C3">
        <w:rPr>
          <w:i/>
          <w:szCs w:val="28"/>
        </w:rPr>
        <w:t>State v. Allen</w:t>
      </w:r>
      <w:r w:rsidRPr="00F627C3">
        <w:rPr>
          <w:szCs w:val="28"/>
        </w:rPr>
        <w:t xml:space="preserve">, </w:t>
      </w:r>
      <w:r w:rsidRPr="00F627C3">
        <w:rPr>
          <w:i/>
          <w:szCs w:val="28"/>
        </w:rPr>
        <w:t>supra</w:t>
      </w:r>
      <w:r w:rsidRPr="00F627C3">
        <w:rPr>
          <w:szCs w:val="28"/>
        </w:rPr>
        <w:t>.</w:t>
      </w:r>
    </w:p>
    <w:p w:rsidR="00785750" w:rsidRDefault="00666C35" w:rsidP="001D52FF">
      <w:pPr>
        <w:spacing w:line="480" w:lineRule="auto"/>
        <w:rPr>
          <w:szCs w:val="28"/>
        </w:rPr>
      </w:pPr>
      <w:r>
        <w:rPr>
          <w:szCs w:val="28"/>
        </w:rPr>
        <w:tab/>
      </w:r>
      <w:r w:rsidR="00DA5B15">
        <w:rPr>
          <w:szCs w:val="28"/>
        </w:rPr>
        <w:t xml:space="preserve">The evidence presented at trial clearly supports Thomas’s second degree murder conviction.  Instead of driving Lewis to a hospital, Thomas drove Lewis to a remote wellsite where </w:t>
      </w:r>
      <w:r w:rsidR="00B47A76">
        <w:rPr>
          <w:szCs w:val="28"/>
        </w:rPr>
        <w:t xml:space="preserve">he </w:t>
      </w:r>
      <w:r w:rsidR="00DA5B15">
        <w:rPr>
          <w:szCs w:val="28"/>
        </w:rPr>
        <w:t>shot Lewis in the head.  Lewis, who had lost 20% of his blood volume, would not have been in much of a position to resist Thomas, who was larger in stature than Lewis.</w:t>
      </w:r>
      <w:r w:rsidR="004A01CA">
        <w:rPr>
          <w:szCs w:val="28"/>
        </w:rPr>
        <w:t xml:space="preserve">  Moreover, Thomas was armed with a gun</w:t>
      </w:r>
      <w:r w:rsidR="00B47A76">
        <w:rPr>
          <w:szCs w:val="28"/>
        </w:rPr>
        <w:t>,</w:t>
      </w:r>
      <w:r w:rsidR="004A01CA">
        <w:rPr>
          <w:szCs w:val="28"/>
        </w:rPr>
        <w:t xml:space="preserve"> while Lewis was unarmed.</w:t>
      </w:r>
      <w:r w:rsidR="00DA5B15">
        <w:rPr>
          <w:szCs w:val="28"/>
        </w:rPr>
        <w:t xml:space="preserve">  Thomas claim</w:t>
      </w:r>
      <w:r w:rsidR="00B47A76">
        <w:rPr>
          <w:szCs w:val="28"/>
        </w:rPr>
        <w:t>ed</w:t>
      </w:r>
      <w:r w:rsidR="00DA5B15">
        <w:rPr>
          <w:szCs w:val="28"/>
        </w:rPr>
        <w:t xml:space="preserve"> they tussled on the ground, yet Lewis was found clutching his </w:t>
      </w:r>
      <w:r w:rsidR="00BD04BF">
        <w:rPr>
          <w:szCs w:val="28"/>
        </w:rPr>
        <w:t>driver’s license i</w:t>
      </w:r>
      <w:r w:rsidR="00DA5B15">
        <w:rPr>
          <w:szCs w:val="28"/>
        </w:rPr>
        <w:t xml:space="preserve">n one hand.  Additionally, </w:t>
      </w:r>
      <w:r w:rsidR="004A01CA">
        <w:rPr>
          <w:szCs w:val="28"/>
        </w:rPr>
        <w:t xml:space="preserve">the </w:t>
      </w:r>
      <w:r w:rsidR="00BD04BF">
        <w:rPr>
          <w:szCs w:val="28"/>
        </w:rPr>
        <w:t xml:space="preserve">rocks </w:t>
      </w:r>
      <w:r w:rsidR="004A01CA">
        <w:rPr>
          <w:szCs w:val="28"/>
        </w:rPr>
        <w:t>at the wellsite w</w:t>
      </w:r>
      <w:r w:rsidR="00BD04BF">
        <w:rPr>
          <w:szCs w:val="28"/>
        </w:rPr>
        <w:t xml:space="preserve">ere </w:t>
      </w:r>
      <w:r w:rsidR="004A01CA">
        <w:rPr>
          <w:szCs w:val="28"/>
        </w:rPr>
        <w:t xml:space="preserve">not disturbed in a way that would indicate a struggle had taken place there.  </w:t>
      </w:r>
    </w:p>
    <w:p w:rsidR="00EA09CA" w:rsidRDefault="00EA09CA" w:rsidP="00EA09CA">
      <w:pPr>
        <w:spacing w:line="480" w:lineRule="auto"/>
        <w:rPr>
          <w:szCs w:val="28"/>
        </w:rPr>
      </w:pPr>
      <w:r>
        <w:rPr>
          <w:szCs w:val="28"/>
        </w:rPr>
        <w:lastRenderedPageBreak/>
        <w:tab/>
      </w:r>
      <w:r w:rsidRPr="00616F52">
        <w:rPr>
          <w:szCs w:val="28"/>
        </w:rPr>
        <w:t xml:space="preserve">A rational trier of fact could have found beyond a reasonable doubt that the </w:t>
      </w:r>
      <w:r>
        <w:rPr>
          <w:szCs w:val="28"/>
        </w:rPr>
        <w:t xml:space="preserve">killing of Lewis </w:t>
      </w:r>
      <w:r w:rsidRPr="00616F52">
        <w:rPr>
          <w:szCs w:val="28"/>
        </w:rPr>
        <w:t xml:space="preserve">was not committed in self-defense. </w:t>
      </w:r>
      <w:r w:rsidR="003F7D73">
        <w:rPr>
          <w:szCs w:val="28"/>
        </w:rPr>
        <w:t xml:space="preserve"> </w:t>
      </w:r>
      <w:r w:rsidRPr="00616F52">
        <w:rPr>
          <w:szCs w:val="28"/>
        </w:rPr>
        <w:t xml:space="preserve">The evidence did not show that </w:t>
      </w:r>
      <w:r>
        <w:rPr>
          <w:szCs w:val="28"/>
        </w:rPr>
        <w:t xml:space="preserve">Thomas </w:t>
      </w:r>
      <w:r w:rsidRPr="00616F52">
        <w:rPr>
          <w:szCs w:val="28"/>
        </w:rPr>
        <w:t xml:space="preserve">reasonably believed that he was in imminent danger of losing his life or receiving great bodily harm and that shooting </w:t>
      </w:r>
      <w:r>
        <w:rPr>
          <w:szCs w:val="28"/>
        </w:rPr>
        <w:t xml:space="preserve">an injured Lewis </w:t>
      </w:r>
      <w:r w:rsidRPr="00616F52">
        <w:rPr>
          <w:szCs w:val="28"/>
        </w:rPr>
        <w:t xml:space="preserve">was necessary to save himself from that danger. </w:t>
      </w:r>
      <w:r>
        <w:rPr>
          <w:szCs w:val="28"/>
        </w:rPr>
        <w:t xml:space="preserve"> </w:t>
      </w:r>
      <w:r w:rsidRPr="00616F52">
        <w:rPr>
          <w:szCs w:val="28"/>
        </w:rPr>
        <w:t>Moreover, the evidence established the essential elements of second degree murder beyond a reasonable doubt.</w:t>
      </w:r>
      <w:r>
        <w:rPr>
          <w:szCs w:val="28"/>
        </w:rPr>
        <w:t xml:space="preserve">  The arguments made by Thomas’s a</w:t>
      </w:r>
      <w:r w:rsidRPr="00616F52">
        <w:rPr>
          <w:szCs w:val="28"/>
        </w:rPr>
        <w:t xml:space="preserve">ppellate </w:t>
      </w:r>
      <w:r>
        <w:rPr>
          <w:szCs w:val="28"/>
        </w:rPr>
        <w:t xml:space="preserve">counsel </w:t>
      </w:r>
      <w:r w:rsidRPr="00616F52">
        <w:rPr>
          <w:szCs w:val="28"/>
        </w:rPr>
        <w:t>are without merit.</w:t>
      </w:r>
    </w:p>
    <w:p w:rsidR="00616F52" w:rsidRDefault="00616F52" w:rsidP="00400260">
      <w:pPr>
        <w:spacing w:line="480" w:lineRule="auto"/>
        <w:rPr>
          <w:b/>
          <w:szCs w:val="28"/>
        </w:rPr>
      </w:pPr>
      <w:r w:rsidRPr="00616F52">
        <w:rPr>
          <w:b/>
          <w:i/>
          <w:szCs w:val="28"/>
        </w:rPr>
        <w:t>Error Patent</w:t>
      </w:r>
    </w:p>
    <w:p w:rsidR="00616F52" w:rsidRDefault="00616F52" w:rsidP="00400260">
      <w:pPr>
        <w:spacing w:line="480" w:lineRule="auto"/>
        <w:rPr>
          <w:szCs w:val="28"/>
        </w:rPr>
      </w:pPr>
      <w:r>
        <w:rPr>
          <w:b/>
          <w:szCs w:val="28"/>
        </w:rPr>
        <w:tab/>
      </w:r>
      <w:r>
        <w:rPr>
          <w:szCs w:val="28"/>
        </w:rPr>
        <w:t xml:space="preserve">Our review of this record reveals that the trial court did not comply with </w:t>
      </w:r>
      <w:r w:rsidR="00D45515">
        <w:rPr>
          <w:szCs w:val="28"/>
        </w:rPr>
        <w:t xml:space="preserve">the obligatory </w:t>
      </w:r>
      <w:r>
        <w:rPr>
          <w:szCs w:val="28"/>
        </w:rPr>
        <w:t xml:space="preserve">delay before sentencing Thomas.  La. C. Cr. P. art. 873 requires that </w:t>
      </w:r>
      <w:r w:rsidR="00D45515">
        <w:rPr>
          <w:szCs w:val="28"/>
        </w:rPr>
        <w:t>“[i]f</w:t>
      </w:r>
      <w:r w:rsidR="00D45515" w:rsidRPr="00D45515">
        <w:rPr>
          <w:szCs w:val="28"/>
        </w:rPr>
        <w:t xml:space="preserve"> a defendant is convicted of a felony, at least three days shall elapse between conviction and sentence. </w:t>
      </w:r>
      <w:r w:rsidR="00B47A76">
        <w:rPr>
          <w:szCs w:val="28"/>
        </w:rPr>
        <w:t xml:space="preserve"> </w:t>
      </w:r>
      <w:r w:rsidR="00D45515" w:rsidRPr="00D45515">
        <w:rPr>
          <w:szCs w:val="28"/>
        </w:rPr>
        <w:t>If a motion for a new trial, or in arrest of judgment, is filed, sentence shall not be imposed until at least twenty-four hours after the motion is overruled.</w:t>
      </w:r>
      <w:r w:rsidR="00D45515">
        <w:rPr>
          <w:szCs w:val="28"/>
        </w:rPr>
        <w:t>”  Thomas was sentenced on the same date that his motion for a new trial was denied.  Nevertheless, we conclude that any error was harmless in this instance because Thomas did not object to the trial court’s failure to observe the sentencing delay and because he suffered no prejudice as he faced a mandatory sentence of life imprisonment.</w:t>
      </w:r>
    </w:p>
    <w:p w:rsidR="00EA09CA" w:rsidRDefault="00EA09CA" w:rsidP="00EA09CA">
      <w:pPr>
        <w:spacing w:line="480" w:lineRule="auto"/>
        <w:jc w:val="center"/>
        <w:rPr>
          <w:szCs w:val="28"/>
        </w:rPr>
      </w:pPr>
      <w:r>
        <w:rPr>
          <w:b/>
          <w:szCs w:val="28"/>
        </w:rPr>
        <w:t>CONCLUSION</w:t>
      </w:r>
    </w:p>
    <w:p w:rsidR="00C4089B" w:rsidRPr="00C4089B" w:rsidRDefault="00EA09CA" w:rsidP="00400260">
      <w:pPr>
        <w:spacing w:line="480" w:lineRule="auto"/>
        <w:rPr>
          <w:szCs w:val="28"/>
        </w:rPr>
      </w:pPr>
      <w:r>
        <w:rPr>
          <w:szCs w:val="28"/>
        </w:rPr>
        <w:tab/>
        <w:t>For the foregoing reasons, Thomas’s conviction and sentence are AFFIRMED.</w:t>
      </w:r>
    </w:p>
    <w:sectPr w:rsidR="00C4089B" w:rsidRPr="00C4089B" w:rsidSect="00EC2A34">
      <w:footerReference w:type="first" r:id="rId8"/>
      <w:pgSz w:w="12240" w:h="20160" w:code="5"/>
      <w:pgMar w:top="2160" w:right="1440" w:bottom="1440" w:left="2160"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5C6" w:rsidRDefault="009C55C6" w:rsidP="009C55C6">
      <w:pPr>
        <w:spacing w:line="240" w:lineRule="auto"/>
      </w:pPr>
      <w:r>
        <w:separator/>
      </w:r>
    </w:p>
  </w:endnote>
  <w:endnote w:type="continuationSeparator" w:id="0">
    <w:p w:rsidR="009C55C6" w:rsidRDefault="009C55C6" w:rsidP="009C55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7657478"/>
      <w:docPartObj>
        <w:docPartGallery w:val="Page Numbers (Bottom of Page)"/>
        <w:docPartUnique/>
      </w:docPartObj>
    </w:sdtPr>
    <w:sdtEndPr>
      <w:rPr>
        <w:noProof/>
      </w:rPr>
    </w:sdtEndPr>
    <w:sdtContent>
      <w:p w:rsidR="00EC2A34" w:rsidRDefault="00EC2A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C2A34" w:rsidRDefault="00EC2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A34" w:rsidRDefault="00EC2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5C6" w:rsidRDefault="009C55C6" w:rsidP="009C55C6">
      <w:pPr>
        <w:spacing w:line="240" w:lineRule="auto"/>
      </w:pPr>
      <w:r>
        <w:separator/>
      </w:r>
    </w:p>
  </w:footnote>
  <w:footnote w:type="continuationSeparator" w:id="0">
    <w:p w:rsidR="009C55C6" w:rsidRDefault="009C55C6" w:rsidP="009C55C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29"/>
    <w:rsid w:val="00005239"/>
    <w:rsid w:val="00006CA6"/>
    <w:rsid w:val="000148CE"/>
    <w:rsid w:val="00026614"/>
    <w:rsid w:val="000312BB"/>
    <w:rsid w:val="00032279"/>
    <w:rsid w:val="00041C85"/>
    <w:rsid w:val="0004542D"/>
    <w:rsid w:val="0006053D"/>
    <w:rsid w:val="000613C7"/>
    <w:rsid w:val="000658BF"/>
    <w:rsid w:val="0007135F"/>
    <w:rsid w:val="00072753"/>
    <w:rsid w:val="00076EC1"/>
    <w:rsid w:val="00080A35"/>
    <w:rsid w:val="00086422"/>
    <w:rsid w:val="00086934"/>
    <w:rsid w:val="000940AC"/>
    <w:rsid w:val="00094C30"/>
    <w:rsid w:val="000A7B74"/>
    <w:rsid w:val="000D0C45"/>
    <w:rsid w:val="000E1C6D"/>
    <w:rsid w:val="000E21CF"/>
    <w:rsid w:val="000F3849"/>
    <w:rsid w:val="000F388B"/>
    <w:rsid w:val="000F4BBF"/>
    <w:rsid w:val="00100216"/>
    <w:rsid w:val="00101B69"/>
    <w:rsid w:val="00104BDE"/>
    <w:rsid w:val="001066D6"/>
    <w:rsid w:val="001174FA"/>
    <w:rsid w:val="0013015A"/>
    <w:rsid w:val="00130660"/>
    <w:rsid w:val="00142509"/>
    <w:rsid w:val="00157355"/>
    <w:rsid w:val="00171176"/>
    <w:rsid w:val="0017457F"/>
    <w:rsid w:val="001829D1"/>
    <w:rsid w:val="00184152"/>
    <w:rsid w:val="0018456A"/>
    <w:rsid w:val="00187234"/>
    <w:rsid w:val="00187481"/>
    <w:rsid w:val="0019195A"/>
    <w:rsid w:val="00192944"/>
    <w:rsid w:val="00196CF4"/>
    <w:rsid w:val="001A245C"/>
    <w:rsid w:val="001A4922"/>
    <w:rsid w:val="001A5306"/>
    <w:rsid w:val="001A7DB6"/>
    <w:rsid w:val="001B6A60"/>
    <w:rsid w:val="001B6D82"/>
    <w:rsid w:val="001C3E84"/>
    <w:rsid w:val="001D52FF"/>
    <w:rsid w:val="001D75EA"/>
    <w:rsid w:val="001E1473"/>
    <w:rsid w:val="001E1F5B"/>
    <w:rsid w:val="001E33DF"/>
    <w:rsid w:val="001F3583"/>
    <w:rsid w:val="00201967"/>
    <w:rsid w:val="0022704C"/>
    <w:rsid w:val="002427FF"/>
    <w:rsid w:val="002510BE"/>
    <w:rsid w:val="00251624"/>
    <w:rsid w:val="002647BE"/>
    <w:rsid w:val="00266B92"/>
    <w:rsid w:val="00274F95"/>
    <w:rsid w:val="00282660"/>
    <w:rsid w:val="0028436B"/>
    <w:rsid w:val="00290026"/>
    <w:rsid w:val="002B3E00"/>
    <w:rsid w:val="002B6AA5"/>
    <w:rsid w:val="002C5A75"/>
    <w:rsid w:val="002C5DD5"/>
    <w:rsid w:val="002D583B"/>
    <w:rsid w:val="002D6B4E"/>
    <w:rsid w:val="00313782"/>
    <w:rsid w:val="00321282"/>
    <w:rsid w:val="00327680"/>
    <w:rsid w:val="00330FC4"/>
    <w:rsid w:val="0035027E"/>
    <w:rsid w:val="003510AC"/>
    <w:rsid w:val="0035242E"/>
    <w:rsid w:val="00356AB1"/>
    <w:rsid w:val="003642EC"/>
    <w:rsid w:val="00366849"/>
    <w:rsid w:val="003813B8"/>
    <w:rsid w:val="00381A42"/>
    <w:rsid w:val="003B106D"/>
    <w:rsid w:val="003D31C1"/>
    <w:rsid w:val="003E35AD"/>
    <w:rsid w:val="003E5A7D"/>
    <w:rsid w:val="003F0542"/>
    <w:rsid w:val="003F51E3"/>
    <w:rsid w:val="003F556B"/>
    <w:rsid w:val="003F7418"/>
    <w:rsid w:val="003F7D73"/>
    <w:rsid w:val="00400260"/>
    <w:rsid w:val="00404107"/>
    <w:rsid w:val="0040424C"/>
    <w:rsid w:val="004065F0"/>
    <w:rsid w:val="00411ADA"/>
    <w:rsid w:val="00412C3B"/>
    <w:rsid w:val="00416499"/>
    <w:rsid w:val="004167E2"/>
    <w:rsid w:val="004174A3"/>
    <w:rsid w:val="00432BB2"/>
    <w:rsid w:val="00433525"/>
    <w:rsid w:val="00441200"/>
    <w:rsid w:val="00446493"/>
    <w:rsid w:val="00462650"/>
    <w:rsid w:val="004628AC"/>
    <w:rsid w:val="00467EF5"/>
    <w:rsid w:val="00470317"/>
    <w:rsid w:val="00477D43"/>
    <w:rsid w:val="00483EC3"/>
    <w:rsid w:val="00487913"/>
    <w:rsid w:val="004A01CA"/>
    <w:rsid w:val="004A6A64"/>
    <w:rsid w:val="004B10F3"/>
    <w:rsid w:val="004B3E7C"/>
    <w:rsid w:val="004E08AA"/>
    <w:rsid w:val="004E2FFC"/>
    <w:rsid w:val="004E3FD3"/>
    <w:rsid w:val="004F20D8"/>
    <w:rsid w:val="0050029F"/>
    <w:rsid w:val="00501124"/>
    <w:rsid w:val="0050187B"/>
    <w:rsid w:val="00501A77"/>
    <w:rsid w:val="00507E35"/>
    <w:rsid w:val="00510B36"/>
    <w:rsid w:val="00515202"/>
    <w:rsid w:val="005241C8"/>
    <w:rsid w:val="00530B20"/>
    <w:rsid w:val="005367C7"/>
    <w:rsid w:val="005401E1"/>
    <w:rsid w:val="00546846"/>
    <w:rsid w:val="00550A41"/>
    <w:rsid w:val="00552051"/>
    <w:rsid w:val="00555C22"/>
    <w:rsid w:val="0055620F"/>
    <w:rsid w:val="0057443A"/>
    <w:rsid w:val="00593E8E"/>
    <w:rsid w:val="0059483B"/>
    <w:rsid w:val="005A0EE2"/>
    <w:rsid w:val="005B09B3"/>
    <w:rsid w:val="005B3D16"/>
    <w:rsid w:val="005D0FB2"/>
    <w:rsid w:val="005D738A"/>
    <w:rsid w:val="005F172A"/>
    <w:rsid w:val="005F4261"/>
    <w:rsid w:val="006018A2"/>
    <w:rsid w:val="00611647"/>
    <w:rsid w:val="00616570"/>
    <w:rsid w:val="00616F52"/>
    <w:rsid w:val="006258B9"/>
    <w:rsid w:val="006429E3"/>
    <w:rsid w:val="00651B3E"/>
    <w:rsid w:val="00663E68"/>
    <w:rsid w:val="00666668"/>
    <w:rsid w:val="00666C35"/>
    <w:rsid w:val="0067570E"/>
    <w:rsid w:val="00676A3E"/>
    <w:rsid w:val="006809BE"/>
    <w:rsid w:val="006824B6"/>
    <w:rsid w:val="00683DB7"/>
    <w:rsid w:val="006929BC"/>
    <w:rsid w:val="00696731"/>
    <w:rsid w:val="006A55DF"/>
    <w:rsid w:val="006B0A0E"/>
    <w:rsid w:val="006B303F"/>
    <w:rsid w:val="006C79C9"/>
    <w:rsid w:val="006D26AA"/>
    <w:rsid w:val="006D64F1"/>
    <w:rsid w:val="006D7167"/>
    <w:rsid w:val="006F274B"/>
    <w:rsid w:val="00701CDE"/>
    <w:rsid w:val="00711C69"/>
    <w:rsid w:val="00711FED"/>
    <w:rsid w:val="00712B7E"/>
    <w:rsid w:val="007253C4"/>
    <w:rsid w:val="00734514"/>
    <w:rsid w:val="00746318"/>
    <w:rsid w:val="00746CE9"/>
    <w:rsid w:val="00757CAD"/>
    <w:rsid w:val="00760471"/>
    <w:rsid w:val="00770164"/>
    <w:rsid w:val="00772D80"/>
    <w:rsid w:val="00785750"/>
    <w:rsid w:val="00793E52"/>
    <w:rsid w:val="007A0920"/>
    <w:rsid w:val="007A374B"/>
    <w:rsid w:val="007A4CC9"/>
    <w:rsid w:val="007A5414"/>
    <w:rsid w:val="007B7190"/>
    <w:rsid w:val="007C6B6E"/>
    <w:rsid w:val="007D3E5F"/>
    <w:rsid w:val="007D71C7"/>
    <w:rsid w:val="007E7044"/>
    <w:rsid w:val="007F3100"/>
    <w:rsid w:val="00801F7D"/>
    <w:rsid w:val="0080676D"/>
    <w:rsid w:val="008101F7"/>
    <w:rsid w:val="00810746"/>
    <w:rsid w:val="00812DE8"/>
    <w:rsid w:val="00812E2D"/>
    <w:rsid w:val="00822E7D"/>
    <w:rsid w:val="0083098D"/>
    <w:rsid w:val="00832B8F"/>
    <w:rsid w:val="0084471B"/>
    <w:rsid w:val="00855894"/>
    <w:rsid w:val="00860A6D"/>
    <w:rsid w:val="008617D9"/>
    <w:rsid w:val="00871473"/>
    <w:rsid w:val="008720E7"/>
    <w:rsid w:val="00874BB5"/>
    <w:rsid w:val="0087616E"/>
    <w:rsid w:val="0088391B"/>
    <w:rsid w:val="00886B83"/>
    <w:rsid w:val="008A66A8"/>
    <w:rsid w:val="008B053C"/>
    <w:rsid w:val="008B101F"/>
    <w:rsid w:val="008B3194"/>
    <w:rsid w:val="008B34A2"/>
    <w:rsid w:val="008B78FA"/>
    <w:rsid w:val="008C22D7"/>
    <w:rsid w:val="008D3FB9"/>
    <w:rsid w:val="008D4256"/>
    <w:rsid w:val="008D4A9C"/>
    <w:rsid w:val="008D7224"/>
    <w:rsid w:val="008E30DC"/>
    <w:rsid w:val="008F5AFC"/>
    <w:rsid w:val="00911DF8"/>
    <w:rsid w:val="00912911"/>
    <w:rsid w:val="00932528"/>
    <w:rsid w:val="009503BF"/>
    <w:rsid w:val="00976C3E"/>
    <w:rsid w:val="00977896"/>
    <w:rsid w:val="0098631F"/>
    <w:rsid w:val="009914DD"/>
    <w:rsid w:val="009933F8"/>
    <w:rsid w:val="009B2B5B"/>
    <w:rsid w:val="009B7EEC"/>
    <w:rsid w:val="009C55C6"/>
    <w:rsid w:val="009D4A8D"/>
    <w:rsid w:val="009D64A0"/>
    <w:rsid w:val="009E087B"/>
    <w:rsid w:val="009E0A57"/>
    <w:rsid w:val="009E1829"/>
    <w:rsid w:val="009F0858"/>
    <w:rsid w:val="009F1783"/>
    <w:rsid w:val="00A0030A"/>
    <w:rsid w:val="00A02C0D"/>
    <w:rsid w:val="00A1668E"/>
    <w:rsid w:val="00A22B68"/>
    <w:rsid w:val="00A23226"/>
    <w:rsid w:val="00A5680F"/>
    <w:rsid w:val="00A81800"/>
    <w:rsid w:val="00A8488A"/>
    <w:rsid w:val="00A8628D"/>
    <w:rsid w:val="00A90B86"/>
    <w:rsid w:val="00AA45C1"/>
    <w:rsid w:val="00AB58A8"/>
    <w:rsid w:val="00AC5E79"/>
    <w:rsid w:val="00AC6050"/>
    <w:rsid w:val="00AD3C69"/>
    <w:rsid w:val="00AD400F"/>
    <w:rsid w:val="00AD6D45"/>
    <w:rsid w:val="00AE253B"/>
    <w:rsid w:val="00AE2934"/>
    <w:rsid w:val="00AE6F16"/>
    <w:rsid w:val="00B118C0"/>
    <w:rsid w:val="00B12153"/>
    <w:rsid w:val="00B14EDD"/>
    <w:rsid w:val="00B35929"/>
    <w:rsid w:val="00B46858"/>
    <w:rsid w:val="00B47A76"/>
    <w:rsid w:val="00B52ECB"/>
    <w:rsid w:val="00B545B2"/>
    <w:rsid w:val="00B550DE"/>
    <w:rsid w:val="00B6292B"/>
    <w:rsid w:val="00B73DDC"/>
    <w:rsid w:val="00B7669E"/>
    <w:rsid w:val="00B85A28"/>
    <w:rsid w:val="00B91AD3"/>
    <w:rsid w:val="00B93232"/>
    <w:rsid w:val="00B97566"/>
    <w:rsid w:val="00BA0C29"/>
    <w:rsid w:val="00BA239D"/>
    <w:rsid w:val="00BB0311"/>
    <w:rsid w:val="00BB0871"/>
    <w:rsid w:val="00BB3D17"/>
    <w:rsid w:val="00BC1764"/>
    <w:rsid w:val="00BC1C52"/>
    <w:rsid w:val="00BC43B8"/>
    <w:rsid w:val="00BC4B3B"/>
    <w:rsid w:val="00BC6E1C"/>
    <w:rsid w:val="00BD04BF"/>
    <w:rsid w:val="00BD5388"/>
    <w:rsid w:val="00BE027E"/>
    <w:rsid w:val="00BF2863"/>
    <w:rsid w:val="00BF4565"/>
    <w:rsid w:val="00C0443D"/>
    <w:rsid w:val="00C11722"/>
    <w:rsid w:val="00C15C43"/>
    <w:rsid w:val="00C219FF"/>
    <w:rsid w:val="00C23DDE"/>
    <w:rsid w:val="00C4089B"/>
    <w:rsid w:val="00C41416"/>
    <w:rsid w:val="00C45890"/>
    <w:rsid w:val="00C460BD"/>
    <w:rsid w:val="00C523C6"/>
    <w:rsid w:val="00C52B6F"/>
    <w:rsid w:val="00C5702A"/>
    <w:rsid w:val="00C64F50"/>
    <w:rsid w:val="00C6782D"/>
    <w:rsid w:val="00C70335"/>
    <w:rsid w:val="00C718F6"/>
    <w:rsid w:val="00C71C05"/>
    <w:rsid w:val="00C82182"/>
    <w:rsid w:val="00C86CD9"/>
    <w:rsid w:val="00C915BB"/>
    <w:rsid w:val="00C91BF4"/>
    <w:rsid w:val="00C9481B"/>
    <w:rsid w:val="00CA7CD0"/>
    <w:rsid w:val="00CB369E"/>
    <w:rsid w:val="00CB6B86"/>
    <w:rsid w:val="00CC30A5"/>
    <w:rsid w:val="00CE65FE"/>
    <w:rsid w:val="00CF51F5"/>
    <w:rsid w:val="00CF6BA4"/>
    <w:rsid w:val="00D01E4C"/>
    <w:rsid w:val="00D0788F"/>
    <w:rsid w:val="00D10DCB"/>
    <w:rsid w:val="00D1735E"/>
    <w:rsid w:val="00D25B42"/>
    <w:rsid w:val="00D45515"/>
    <w:rsid w:val="00D517EF"/>
    <w:rsid w:val="00D54080"/>
    <w:rsid w:val="00D5560A"/>
    <w:rsid w:val="00D722C4"/>
    <w:rsid w:val="00D81AC5"/>
    <w:rsid w:val="00D860C9"/>
    <w:rsid w:val="00D87D03"/>
    <w:rsid w:val="00D91ADB"/>
    <w:rsid w:val="00D9460B"/>
    <w:rsid w:val="00D95504"/>
    <w:rsid w:val="00DA119C"/>
    <w:rsid w:val="00DA5B15"/>
    <w:rsid w:val="00DC2666"/>
    <w:rsid w:val="00DC2FED"/>
    <w:rsid w:val="00DC4A75"/>
    <w:rsid w:val="00DF035C"/>
    <w:rsid w:val="00E01A58"/>
    <w:rsid w:val="00E06A9C"/>
    <w:rsid w:val="00E12976"/>
    <w:rsid w:val="00E13DA8"/>
    <w:rsid w:val="00E21EA5"/>
    <w:rsid w:val="00E21FEE"/>
    <w:rsid w:val="00E41068"/>
    <w:rsid w:val="00E475E0"/>
    <w:rsid w:val="00E510F2"/>
    <w:rsid w:val="00E6311B"/>
    <w:rsid w:val="00E65C76"/>
    <w:rsid w:val="00E70A3C"/>
    <w:rsid w:val="00E71550"/>
    <w:rsid w:val="00E83E1C"/>
    <w:rsid w:val="00E90308"/>
    <w:rsid w:val="00E90676"/>
    <w:rsid w:val="00E916DE"/>
    <w:rsid w:val="00E95EBE"/>
    <w:rsid w:val="00E975A0"/>
    <w:rsid w:val="00EA05B7"/>
    <w:rsid w:val="00EA09CA"/>
    <w:rsid w:val="00EC2A34"/>
    <w:rsid w:val="00ED02C6"/>
    <w:rsid w:val="00ED0C3E"/>
    <w:rsid w:val="00ED6640"/>
    <w:rsid w:val="00EE1943"/>
    <w:rsid w:val="00EE1E76"/>
    <w:rsid w:val="00EF5107"/>
    <w:rsid w:val="00EF727B"/>
    <w:rsid w:val="00F0135F"/>
    <w:rsid w:val="00F134B9"/>
    <w:rsid w:val="00F1469B"/>
    <w:rsid w:val="00F154C6"/>
    <w:rsid w:val="00F2463B"/>
    <w:rsid w:val="00F374D1"/>
    <w:rsid w:val="00F37917"/>
    <w:rsid w:val="00F47292"/>
    <w:rsid w:val="00F627C3"/>
    <w:rsid w:val="00F72BD2"/>
    <w:rsid w:val="00F73DEE"/>
    <w:rsid w:val="00F74F20"/>
    <w:rsid w:val="00F7514B"/>
    <w:rsid w:val="00F8484D"/>
    <w:rsid w:val="00F857BB"/>
    <w:rsid w:val="00F85E06"/>
    <w:rsid w:val="00FA1313"/>
    <w:rsid w:val="00FC3D4A"/>
    <w:rsid w:val="00FC6CC0"/>
    <w:rsid w:val="00FD22B1"/>
    <w:rsid w:val="00FD7B74"/>
    <w:rsid w:val="00FD7C13"/>
    <w:rsid w:val="00FE0996"/>
    <w:rsid w:val="00FF4103"/>
    <w:rsid w:val="00FF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CC79F36"/>
  <w15:chartTrackingRefBased/>
  <w15:docId w15:val="{B2729C7F-4AED-4F73-B8DA-D8D34A80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4F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C29"/>
    <w:pPr>
      <w:ind w:left="720"/>
      <w:contextualSpacing/>
    </w:pPr>
  </w:style>
  <w:style w:type="character" w:customStyle="1" w:styleId="Heading1Char">
    <w:name w:val="Heading 1 Char"/>
    <w:basedOn w:val="DefaultParagraphFont"/>
    <w:link w:val="Heading1"/>
    <w:uiPriority w:val="9"/>
    <w:rsid w:val="001174F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174FA"/>
    <w:pPr>
      <w:outlineLvl w:val="9"/>
    </w:pPr>
  </w:style>
  <w:style w:type="table" w:styleId="TableGrid">
    <w:name w:val="Table Grid"/>
    <w:basedOn w:val="TableNormal"/>
    <w:uiPriority w:val="39"/>
    <w:rsid w:val="001174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EF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EF5"/>
    <w:rPr>
      <w:rFonts w:ascii="Segoe UI" w:hAnsi="Segoe UI" w:cs="Segoe UI"/>
      <w:sz w:val="18"/>
      <w:szCs w:val="18"/>
    </w:rPr>
  </w:style>
  <w:style w:type="paragraph" w:styleId="Header">
    <w:name w:val="header"/>
    <w:basedOn w:val="Normal"/>
    <w:link w:val="HeaderChar"/>
    <w:uiPriority w:val="99"/>
    <w:unhideWhenUsed/>
    <w:rsid w:val="009C55C6"/>
    <w:pPr>
      <w:tabs>
        <w:tab w:val="center" w:pos="4680"/>
        <w:tab w:val="right" w:pos="9360"/>
      </w:tabs>
      <w:spacing w:line="240" w:lineRule="auto"/>
    </w:pPr>
  </w:style>
  <w:style w:type="character" w:customStyle="1" w:styleId="HeaderChar">
    <w:name w:val="Header Char"/>
    <w:basedOn w:val="DefaultParagraphFont"/>
    <w:link w:val="Header"/>
    <w:uiPriority w:val="99"/>
    <w:rsid w:val="009C55C6"/>
  </w:style>
  <w:style w:type="paragraph" w:styleId="Footer">
    <w:name w:val="footer"/>
    <w:basedOn w:val="Normal"/>
    <w:link w:val="FooterChar"/>
    <w:uiPriority w:val="99"/>
    <w:unhideWhenUsed/>
    <w:rsid w:val="009C55C6"/>
    <w:pPr>
      <w:tabs>
        <w:tab w:val="center" w:pos="4680"/>
        <w:tab w:val="right" w:pos="9360"/>
      </w:tabs>
      <w:spacing w:line="240" w:lineRule="auto"/>
    </w:pPr>
  </w:style>
  <w:style w:type="character" w:customStyle="1" w:styleId="FooterChar">
    <w:name w:val="Footer Char"/>
    <w:basedOn w:val="DefaultParagraphFont"/>
    <w:link w:val="Footer"/>
    <w:uiPriority w:val="99"/>
    <w:rsid w:val="009C5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70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6E9726E-3F4A-4D00-9F1A-0B0360F2C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16</Pages>
  <Words>3935</Words>
  <Characters>22435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Richie</dc:creator>
  <cp:keywords/>
  <dc:description/>
  <cp:lastModifiedBy>Leigh Ann McCorkle</cp:lastModifiedBy>
  <cp:revision>197</cp:revision>
  <cp:lastPrinted>2023-08-04T14:51:00Z</cp:lastPrinted>
  <dcterms:created xsi:type="dcterms:W3CDTF">2023-07-24T13:57:00Z</dcterms:created>
  <dcterms:modified xsi:type="dcterms:W3CDTF">2023-11-14T17:58:00Z</dcterms:modified>
</cp:coreProperties>
</file>